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0" w:type="dxa"/>
        <w:tblInd w:w="-318" w:type="dxa"/>
        <w:shd w:val="clear" w:color="auto" w:fill="FFFFFF"/>
        <w:tblCellMar>
          <w:left w:w="0" w:type="dxa"/>
          <w:right w:w="0" w:type="dxa"/>
        </w:tblCellMar>
        <w:tblLook w:val="04A0" w:firstRow="1" w:lastRow="0" w:firstColumn="1" w:lastColumn="0" w:noHBand="0" w:noVBand="1"/>
      </w:tblPr>
      <w:tblGrid>
        <w:gridCol w:w="4537"/>
        <w:gridCol w:w="5103"/>
      </w:tblGrid>
      <w:tr w:rsidR="001E4319" w:rsidRPr="00D511CA" w:rsidTr="00A6132E">
        <w:trPr>
          <w:trHeight w:val="1133"/>
          <w:tblCellSpacing w:w="0" w:type="dxa"/>
        </w:trPr>
        <w:tc>
          <w:tcPr>
            <w:tcW w:w="4537" w:type="dxa"/>
            <w:shd w:val="clear" w:color="auto" w:fill="FFFFFF"/>
            <w:tcMar>
              <w:top w:w="0" w:type="dxa"/>
              <w:left w:w="108" w:type="dxa"/>
              <w:bottom w:w="0" w:type="dxa"/>
              <w:right w:w="108" w:type="dxa"/>
            </w:tcMar>
            <w:hideMark/>
          </w:tcPr>
          <w:p w:rsidR="001E4319" w:rsidRPr="00D511CA" w:rsidRDefault="0087166C" w:rsidP="00A6132E">
            <w:pPr>
              <w:ind w:right="-108" w:hanging="108"/>
              <w:jc w:val="center"/>
              <w:rPr>
                <w:spacing w:val="-6"/>
                <w:sz w:val="16"/>
              </w:rPr>
            </w:pPr>
            <w:r>
              <w:rPr>
                <w:b/>
                <w:bCs/>
                <w:noProof/>
                <w:spacing w:val="-6"/>
                <w:sz w:val="24"/>
                <w:szCs w:val="24"/>
              </w:rPr>
              <mc:AlternateContent>
                <mc:Choice Requires="wps">
                  <w:drawing>
                    <wp:anchor distT="0" distB="0" distL="114300" distR="114300" simplePos="0" relativeHeight="251659264" behindDoc="0" locked="0" layoutInCell="1" allowOverlap="1" wp14:anchorId="7790FA94" wp14:editId="0FE9F6D4">
                      <wp:simplePos x="0" y="0"/>
                      <wp:positionH relativeFrom="column">
                        <wp:posOffset>778510</wp:posOffset>
                      </wp:positionH>
                      <wp:positionV relativeFrom="paragraph">
                        <wp:posOffset>202092</wp:posOffset>
                      </wp:positionV>
                      <wp:extent cx="10953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5.9pt" to="147.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mu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"/>
                  </w:pict>
                </mc:Fallback>
              </mc:AlternateContent>
            </w:r>
            <w:r w:rsidR="001E4319" w:rsidRPr="00D511CA">
              <w:rPr>
                <w:b/>
                <w:bCs/>
                <w:spacing w:val="-6"/>
                <w:sz w:val="24"/>
                <w:szCs w:val="24"/>
              </w:rPr>
              <w:t>BỘ VĂN HÓA, THỂ THAO VÀ DU LỊCH</w:t>
            </w:r>
            <w:r w:rsidR="001E4319" w:rsidRPr="00D511CA">
              <w:rPr>
                <w:b/>
                <w:bCs/>
                <w:spacing w:val="-6"/>
                <w:lang w:val="vi-VN"/>
              </w:rPr>
              <w:br/>
            </w:r>
          </w:p>
          <w:p w:rsidR="00921FD4" w:rsidRPr="00921FD4" w:rsidRDefault="00921FD4" w:rsidP="00A6132E">
            <w:pPr>
              <w:ind w:right="-108" w:hanging="108"/>
              <w:jc w:val="center"/>
              <w:rPr>
                <w:spacing w:val="-6"/>
                <w:sz w:val="22"/>
              </w:rPr>
            </w:pPr>
          </w:p>
          <w:p w:rsidR="001E4319" w:rsidRPr="00D511CA" w:rsidRDefault="001E4319" w:rsidP="00A6132E">
            <w:pPr>
              <w:ind w:right="-108" w:hanging="108"/>
              <w:jc w:val="center"/>
              <w:rPr>
                <w:spacing w:val="-6"/>
              </w:rPr>
            </w:pPr>
            <w:r w:rsidRPr="00D511CA">
              <w:rPr>
                <w:spacing w:val="-6"/>
                <w:lang w:val="vi-VN"/>
              </w:rPr>
              <w:t>Số: </w:t>
            </w:r>
            <w:r w:rsidRPr="00D511CA">
              <w:rPr>
                <w:spacing w:val="-6"/>
              </w:rPr>
              <w:t xml:space="preserve">            /QĐ-BVHTTDL</w:t>
            </w:r>
          </w:p>
        </w:tc>
        <w:tc>
          <w:tcPr>
            <w:tcW w:w="5103" w:type="dxa"/>
            <w:shd w:val="clear" w:color="auto" w:fill="FFFFFF"/>
            <w:tcMar>
              <w:top w:w="0" w:type="dxa"/>
              <w:left w:w="108" w:type="dxa"/>
              <w:bottom w:w="0" w:type="dxa"/>
              <w:right w:w="108" w:type="dxa"/>
            </w:tcMar>
            <w:hideMark/>
          </w:tcPr>
          <w:p w:rsidR="001E4319" w:rsidRPr="00D511CA" w:rsidRDefault="001E4319" w:rsidP="00A6132E">
            <w:pPr>
              <w:jc w:val="center"/>
              <w:rPr>
                <w:i/>
                <w:iCs/>
                <w:spacing w:val="-6"/>
                <w:sz w:val="12"/>
              </w:rPr>
            </w:pPr>
            <w:r>
              <w:rPr>
                <w:b/>
                <w:bCs/>
                <w:noProof/>
                <w:spacing w:val="-6"/>
                <w:sz w:val="24"/>
                <w:szCs w:val="24"/>
              </w:rPr>
              <mc:AlternateContent>
                <mc:Choice Requires="wps">
                  <w:drawing>
                    <wp:anchor distT="0" distB="0" distL="114300" distR="114300" simplePos="0" relativeHeight="251660288" behindDoc="0" locked="0" layoutInCell="1" allowOverlap="1">
                      <wp:simplePos x="0" y="0"/>
                      <wp:positionH relativeFrom="column">
                        <wp:posOffset>479263</wp:posOffset>
                      </wp:positionH>
                      <wp:positionV relativeFrom="paragraph">
                        <wp:posOffset>406400</wp:posOffset>
                      </wp:positionV>
                      <wp:extent cx="2190307" cy="0"/>
                      <wp:effectExtent l="0" t="0" r="196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3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75pt,32pt" to="21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i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"/>
                  </w:pict>
                </mc:Fallback>
              </mc:AlternateContent>
            </w:r>
            <w:r w:rsidRPr="00D511CA">
              <w:rPr>
                <w:b/>
                <w:bCs/>
                <w:spacing w:val="-6"/>
                <w:sz w:val="24"/>
                <w:szCs w:val="24"/>
                <w:lang w:val="vi-VN"/>
              </w:rPr>
              <w:t>CỘNG HÒA XÃ HỘI CHỦ NGHĨA VIỆT NAM</w:t>
            </w:r>
            <w:r w:rsidRPr="00D511CA">
              <w:rPr>
                <w:b/>
                <w:bCs/>
                <w:spacing w:val="-6"/>
                <w:lang w:val="vi-VN"/>
              </w:rPr>
              <w:br/>
              <w:t>Độc lập - Tự do - Hạnh phúc</w:t>
            </w:r>
            <w:r w:rsidRPr="00D511CA">
              <w:rPr>
                <w:b/>
                <w:bCs/>
                <w:spacing w:val="-6"/>
                <w:lang w:val="vi-VN"/>
              </w:rPr>
              <w:br/>
            </w:r>
          </w:p>
          <w:p w:rsidR="001E4319" w:rsidRPr="00D511CA" w:rsidRDefault="001E4319" w:rsidP="00543DAB">
            <w:pPr>
              <w:jc w:val="center"/>
              <w:rPr>
                <w:spacing w:val="-6"/>
              </w:rPr>
            </w:pPr>
            <w:r w:rsidRPr="00D511CA">
              <w:rPr>
                <w:i/>
                <w:iCs/>
                <w:spacing w:val="-6"/>
                <w:lang w:val="vi-VN"/>
              </w:rPr>
              <w:t>Hà Nội, ngày </w:t>
            </w:r>
            <w:r w:rsidRPr="00D511CA">
              <w:rPr>
                <w:i/>
                <w:iCs/>
                <w:spacing w:val="-6"/>
              </w:rPr>
              <w:t xml:space="preserve">     </w:t>
            </w:r>
            <w:r w:rsidRPr="00D511CA">
              <w:rPr>
                <w:i/>
                <w:iCs/>
                <w:spacing w:val="-6"/>
                <w:lang w:val="vi-VN"/>
              </w:rPr>
              <w:t xml:space="preserve"> tháng </w:t>
            </w:r>
            <w:r w:rsidR="00543DAB">
              <w:rPr>
                <w:i/>
                <w:iCs/>
                <w:spacing w:val="-6"/>
              </w:rPr>
              <w:t>3</w:t>
            </w:r>
            <w:r w:rsidRPr="00D511CA">
              <w:rPr>
                <w:i/>
                <w:iCs/>
                <w:spacing w:val="-6"/>
                <w:lang w:val="vi-VN"/>
              </w:rPr>
              <w:t> năm 20</w:t>
            </w:r>
            <w:r w:rsidRPr="00D511CA">
              <w:rPr>
                <w:i/>
                <w:iCs/>
                <w:spacing w:val="-6"/>
              </w:rPr>
              <w:t>2</w:t>
            </w:r>
            <w:r w:rsidRPr="00D511CA">
              <w:rPr>
                <w:i/>
                <w:iCs/>
                <w:spacing w:val="-6"/>
                <w:lang w:val="vi-VN"/>
              </w:rPr>
              <w:t>1</w:t>
            </w:r>
          </w:p>
        </w:tc>
      </w:tr>
    </w:tbl>
    <w:p w:rsidR="001E4319" w:rsidRPr="00D511CA" w:rsidRDefault="001E4319" w:rsidP="001E4319">
      <w:pPr>
        <w:spacing w:line="288" w:lineRule="auto"/>
        <w:jc w:val="center"/>
        <w:rPr>
          <w:b/>
          <w:bCs/>
          <w:sz w:val="6"/>
        </w:rPr>
      </w:pPr>
    </w:p>
    <w:p w:rsidR="001E4319" w:rsidRPr="00D511CA" w:rsidRDefault="001E4319" w:rsidP="004229DA">
      <w:pPr>
        <w:spacing w:line="288" w:lineRule="auto"/>
        <w:jc w:val="center"/>
        <w:rPr>
          <w:b/>
        </w:rPr>
      </w:pPr>
      <w:r w:rsidRPr="00D511CA">
        <w:rPr>
          <w:b/>
          <w:bCs/>
          <w:lang w:val="vi-VN"/>
        </w:rPr>
        <w:t>QUYẾT ĐỊNH</w:t>
      </w:r>
    </w:p>
    <w:p w:rsidR="001E4319" w:rsidRPr="00D511CA" w:rsidRDefault="001E4319" w:rsidP="001E4319">
      <w:pPr>
        <w:jc w:val="center"/>
        <w:rPr>
          <w:b/>
        </w:rPr>
      </w:pPr>
      <w:r w:rsidRPr="00D511CA">
        <w:rPr>
          <w:b/>
        </w:rPr>
        <w:t>B</w:t>
      </w:r>
      <w:r w:rsidRPr="00D511CA">
        <w:rPr>
          <w:b/>
          <w:lang w:val="vi-VN"/>
        </w:rPr>
        <w:t xml:space="preserve">an hành </w:t>
      </w:r>
      <w:r w:rsidRPr="00D511CA">
        <w:rPr>
          <w:b/>
        </w:rPr>
        <w:t>K</w:t>
      </w:r>
      <w:r w:rsidRPr="00D511CA">
        <w:rPr>
          <w:b/>
          <w:lang w:val="vi-VN"/>
        </w:rPr>
        <w:t xml:space="preserve">ế hoạch </w:t>
      </w:r>
      <w:r w:rsidRPr="00D511CA">
        <w:rPr>
          <w:b/>
        </w:rPr>
        <w:t>triển khai</w:t>
      </w:r>
      <w:r w:rsidRPr="00D511CA">
        <w:rPr>
          <w:b/>
          <w:lang w:val="vi-VN"/>
        </w:rPr>
        <w:t xml:space="preserve"> </w:t>
      </w:r>
      <w:r w:rsidRPr="00D511CA">
        <w:rPr>
          <w:b/>
        </w:rPr>
        <w:t>C</w:t>
      </w:r>
      <w:r w:rsidRPr="00D511CA">
        <w:rPr>
          <w:b/>
          <w:lang w:val="vi-VN"/>
        </w:rPr>
        <w:t xml:space="preserve">uộc vận động </w:t>
      </w:r>
    </w:p>
    <w:p w:rsidR="001E4319" w:rsidRPr="00D511CA" w:rsidRDefault="001E4319" w:rsidP="001E4319">
      <w:pPr>
        <w:jc w:val="center"/>
        <w:rPr>
          <w:b/>
        </w:rPr>
      </w:pPr>
      <w:r w:rsidRPr="00D511CA">
        <w:rPr>
          <w:b/>
          <w:lang w:val="vi-VN"/>
        </w:rPr>
        <w:t>“</w:t>
      </w:r>
      <w:r w:rsidRPr="00D511CA">
        <w:rPr>
          <w:b/>
        </w:rPr>
        <w:t>T</w:t>
      </w:r>
      <w:r w:rsidRPr="00D511CA">
        <w:rPr>
          <w:b/>
          <w:lang w:val="vi-VN"/>
        </w:rPr>
        <w:t xml:space="preserve">oàn dân rèn luyện thân thể theo gương </w:t>
      </w:r>
      <w:r w:rsidRPr="00D511CA">
        <w:rPr>
          <w:b/>
        </w:rPr>
        <w:t>B</w:t>
      </w:r>
      <w:r w:rsidRPr="00D511CA">
        <w:rPr>
          <w:b/>
          <w:lang w:val="vi-VN"/>
        </w:rPr>
        <w:t xml:space="preserve">ác </w:t>
      </w:r>
      <w:r w:rsidRPr="00D511CA">
        <w:rPr>
          <w:b/>
        </w:rPr>
        <w:t>H</w:t>
      </w:r>
      <w:r w:rsidRPr="00D511CA">
        <w:rPr>
          <w:b/>
          <w:lang w:val="vi-VN"/>
        </w:rPr>
        <w:t xml:space="preserve">ồ vĩ đại” </w:t>
      </w:r>
    </w:p>
    <w:p w:rsidR="001E4319" w:rsidRPr="00D511CA" w:rsidRDefault="001E4319" w:rsidP="001E4319">
      <w:pPr>
        <w:jc w:val="center"/>
        <w:rPr>
          <w:b/>
        </w:rPr>
      </w:pPr>
      <w:r w:rsidRPr="00D511CA">
        <w:rPr>
          <w:b/>
          <w:lang w:val="vi-VN"/>
        </w:rPr>
        <w:t>giai đoạn 20</w:t>
      </w:r>
      <w:r w:rsidRPr="00D511CA">
        <w:rPr>
          <w:b/>
        </w:rPr>
        <w:t>2</w:t>
      </w:r>
      <w:r w:rsidRPr="00D511CA">
        <w:rPr>
          <w:b/>
          <w:lang w:val="vi-VN"/>
        </w:rPr>
        <w:t>1-20</w:t>
      </w:r>
      <w:r w:rsidRPr="00D511CA">
        <w:rPr>
          <w:b/>
        </w:rPr>
        <w:t>3</w:t>
      </w:r>
      <w:r w:rsidRPr="00D511CA">
        <w:rPr>
          <w:b/>
          <w:lang w:val="vi-VN"/>
        </w:rPr>
        <w:t>0</w:t>
      </w:r>
    </w:p>
    <w:p w:rsidR="001E4319" w:rsidRPr="003E6645" w:rsidRDefault="001E4319" w:rsidP="001E4319">
      <w:pPr>
        <w:jc w:val="center"/>
        <w:rPr>
          <w:sz w:val="22"/>
        </w:rPr>
      </w:pPr>
      <w:r w:rsidRPr="003E6645">
        <w:rPr>
          <w:noProof/>
          <w:sz w:val="22"/>
        </w:rPr>
        <mc:AlternateContent>
          <mc:Choice Requires="wps">
            <w:drawing>
              <wp:anchor distT="0" distB="0" distL="114300" distR="114300" simplePos="0" relativeHeight="251661312" behindDoc="0" locked="0" layoutInCell="1" allowOverlap="1" wp14:anchorId="3A45C9BF" wp14:editId="225974DD">
                <wp:simplePos x="0" y="0"/>
                <wp:positionH relativeFrom="column">
                  <wp:posOffset>2415540</wp:posOffset>
                </wp:positionH>
                <wp:positionV relativeFrom="paragraph">
                  <wp:posOffset>19685</wp:posOffset>
                </wp:positionV>
                <wp:extent cx="771525" cy="0"/>
                <wp:effectExtent l="9525" t="8255" r="952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1.55pt" to="25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dKGQIAADU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"/>
            </w:pict>
          </mc:Fallback>
        </mc:AlternateContent>
      </w:r>
    </w:p>
    <w:p w:rsidR="001E4319" w:rsidRPr="00D511CA" w:rsidRDefault="001E4319" w:rsidP="001E4319">
      <w:pPr>
        <w:jc w:val="center"/>
      </w:pPr>
      <w:r w:rsidRPr="00D511CA">
        <w:rPr>
          <w:b/>
          <w:bCs/>
        </w:rPr>
        <w:t>BỘ TRƯỞNG BỘ VĂN HÓA, THỂ THAO VÀ DU LỊCH</w:t>
      </w:r>
    </w:p>
    <w:p w:rsidR="001E4319" w:rsidRPr="009260FF" w:rsidRDefault="001E4319" w:rsidP="001E4319">
      <w:pPr>
        <w:spacing w:before="80"/>
        <w:ind w:firstLine="709"/>
        <w:jc w:val="both"/>
        <w:rPr>
          <w:i/>
        </w:rPr>
      </w:pPr>
      <w:r w:rsidRPr="009260FF">
        <w:rPr>
          <w:i/>
          <w:iCs/>
        </w:rPr>
        <w:t>Căn cứ Nghị định số 76/2017/NĐ-CP  ngày 17 tháng 7 năm 2017 của Chính phủ quy định chức năng, nhiệm vụ, quyền hạn và cơ cấu tổ chức của Bộ Văn hóa, Thể thao và Du lịch;</w:t>
      </w:r>
    </w:p>
    <w:p w:rsidR="001E4319" w:rsidRPr="009260FF" w:rsidRDefault="001E4319" w:rsidP="001E4319">
      <w:pPr>
        <w:spacing w:before="80"/>
        <w:ind w:firstLine="709"/>
        <w:jc w:val="both"/>
        <w:rPr>
          <w:i/>
        </w:rPr>
      </w:pPr>
      <w:r w:rsidRPr="009260FF">
        <w:rPr>
          <w:i/>
          <w:iCs/>
          <w:lang w:val="vi-VN"/>
        </w:rPr>
        <w:t>Căn cứ Quyết định số </w:t>
      </w:r>
      <w:hyperlink r:id="rId7" w:tgtFrame="_blank" w:tooltip="Quyết định 2198/QĐ-TTg" w:history="1">
        <w:r w:rsidRPr="0047113A">
          <w:rPr>
            <w:rStyle w:val="Hyperlink"/>
            <w:i/>
            <w:iCs/>
            <w:color w:val="000000" w:themeColor="text1"/>
            <w:u w:val="none"/>
            <w:lang w:val="vi-VN"/>
          </w:rPr>
          <w:t>2</w:t>
        </w:r>
        <w:r w:rsidRPr="0047113A">
          <w:rPr>
            <w:rStyle w:val="Hyperlink"/>
            <w:i/>
            <w:iCs/>
            <w:color w:val="000000" w:themeColor="text1"/>
            <w:u w:val="none"/>
          </w:rPr>
          <w:t>215</w:t>
        </w:r>
        <w:r w:rsidRPr="0047113A">
          <w:rPr>
            <w:rStyle w:val="Hyperlink"/>
            <w:i/>
            <w:iCs/>
            <w:color w:val="000000" w:themeColor="text1"/>
            <w:u w:val="none"/>
            <w:lang w:val="vi-VN"/>
          </w:rPr>
          <w:t>/QĐ-TTg</w:t>
        </w:r>
      </w:hyperlink>
      <w:r w:rsidRPr="0047113A">
        <w:rPr>
          <w:i/>
          <w:iCs/>
          <w:color w:val="000000" w:themeColor="text1"/>
          <w:lang w:val="vi-VN"/>
        </w:rPr>
        <w:t> </w:t>
      </w:r>
      <w:r w:rsidRPr="009260FF">
        <w:rPr>
          <w:i/>
          <w:iCs/>
        </w:rPr>
        <w:t xml:space="preserve"> </w:t>
      </w:r>
      <w:r w:rsidRPr="009260FF">
        <w:rPr>
          <w:i/>
          <w:iCs/>
          <w:lang w:val="vi-VN"/>
        </w:rPr>
        <w:t xml:space="preserve">ngày </w:t>
      </w:r>
      <w:r w:rsidRPr="009260FF">
        <w:rPr>
          <w:i/>
          <w:iCs/>
        </w:rPr>
        <w:t>24</w:t>
      </w:r>
      <w:r w:rsidRPr="009260FF">
        <w:rPr>
          <w:i/>
          <w:iCs/>
          <w:lang w:val="vi-VN"/>
        </w:rPr>
        <w:t xml:space="preserve"> tháng 12 năm 20</w:t>
      </w:r>
      <w:r w:rsidRPr="009260FF">
        <w:rPr>
          <w:i/>
          <w:iCs/>
        </w:rPr>
        <w:t>2</w:t>
      </w:r>
      <w:r w:rsidRPr="009260FF">
        <w:rPr>
          <w:i/>
          <w:iCs/>
          <w:lang w:val="vi-VN"/>
        </w:rPr>
        <w:t xml:space="preserve">0 của Thủ tướng Chính phủ </w:t>
      </w:r>
      <w:r w:rsidRPr="009260FF">
        <w:rPr>
          <w:i/>
          <w:iCs/>
        </w:rPr>
        <w:t>Ban hành Kế hoạch triể</w:t>
      </w:r>
      <w:r w:rsidR="003E6645">
        <w:rPr>
          <w:i/>
          <w:iCs/>
        </w:rPr>
        <w:t>n khai thực hiện Kết luận số 76-</w:t>
      </w:r>
      <w:r w:rsidRPr="009260FF">
        <w:rPr>
          <w:i/>
          <w:iCs/>
        </w:rPr>
        <w:t>KL/TW ngày 04 tháng 6 năm 2020 của Bộ Chính trị khóa XII về việc tiếp tục thực hiện Nghị quyết số 33-NQ/TW ngày 09 tháng 6 năm 2014 của Ban chấp hành Trung ương Đảng khóa XI về xây dựng và phát triển văn hóa, con người Việt Nam đáp ứng yêu cầu phát triển bền vững đất nước</w:t>
      </w:r>
      <w:r w:rsidRPr="009260FF">
        <w:rPr>
          <w:i/>
          <w:iCs/>
          <w:lang w:val="vi-VN"/>
        </w:rPr>
        <w:t>;</w:t>
      </w:r>
    </w:p>
    <w:p w:rsidR="001E4319" w:rsidRPr="003E6645" w:rsidRDefault="001E4319" w:rsidP="001E4319">
      <w:pPr>
        <w:spacing w:before="80"/>
        <w:ind w:firstLine="709"/>
        <w:jc w:val="both"/>
        <w:rPr>
          <w:i/>
        </w:rPr>
      </w:pPr>
      <w:r w:rsidRPr="009260FF">
        <w:rPr>
          <w:i/>
          <w:iCs/>
        </w:rPr>
        <w:t>Theo</w:t>
      </w:r>
      <w:r w:rsidRPr="009260FF">
        <w:rPr>
          <w:i/>
          <w:iCs/>
          <w:lang w:val="vi-VN"/>
        </w:rPr>
        <w:t xml:space="preserve"> đề nghị của Tổng cục trưởng Tổng cục Thể dục thể thao</w:t>
      </w:r>
      <w:r w:rsidR="003E6645">
        <w:rPr>
          <w:i/>
          <w:iCs/>
        </w:rPr>
        <w:t>.</w:t>
      </w:r>
    </w:p>
    <w:p w:rsidR="001E4319" w:rsidRPr="00D511CA" w:rsidRDefault="001E4319" w:rsidP="001E4319">
      <w:pPr>
        <w:spacing w:before="80"/>
        <w:jc w:val="center"/>
      </w:pPr>
      <w:r w:rsidRPr="00D511CA">
        <w:rPr>
          <w:b/>
          <w:bCs/>
          <w:lang w:val="vi-VN"/>
        </w:rPr>
        <w:t>QUYẾT ĐỊNH:</w:t>
      </w:r>
    </w:p>
    <w:p w:rsidR="001E4319" w:rsidRPr="00D511CA" w:rsidRDefault="001E4319" w:rsidP="001E4319">
      <w:pPr>
        <w:spacing w:before="80"/>
        <w:ind w:firstLine="709"/>
        <w:jc w:val="both"/>
      </w:pPr>
      <w:r w:rsidRPr="00D511CA">
        <w:rPr>
          <w:b/>
          <w:bCs/>
          <w:lang w:val="vi-VN"/>
        </w:rPr>
        <w:t>Điều 1.</w:t>
      </w:r>
      <w:r w:rsidRPr="00D511CA">
        <w:rPr>
          <w:lang w:val="vi-VN"/>
        </w:rPr>
        <w:t xml:space="preserve"> Ban hành Kế hoạch </w:t>
      </w:r>
      <w:r w:rsidRPr="00D511CA">
        <w:t>triển khai</w:t>
      </w:r>
      <w:r w:rsidRPr="00D511CA">
        <w:rPr>
          <w:lang w:val="vi-VN"/>
        </w:rPr>
        <w:t xml:space="preserve"> Cuộc vận động “Toàn dân rèn luyện thân thể theo gương Bác Hồ vĩ đại” giai đoạn 20</w:t>
      </w:r>
      <w:r w:rsidRPr="00D511CA">
        <w:t>2</w:t>
      </w:r>
      <w:r w:rsidRPr="00D511CA">
        <w:rPr>
          <w:lang w:val="vi-VN"/>
        </w:rPr>
        <w:t>1-20</w:t>
      </w:r>
      <w:r w:rsidRPr="00D511CA">
        <w:t>3</w:t>
      </w:r>
      <w:r w:rsidRPr="00D511CA">
        <w:rPr>
          <w:lang w:val="vi-VN"/>
        </w:rPr>
        <w:t>0.</w:t>
      </w:r>
    </w:p>
    <w:p w:rsidR="001E4319" w:rsidRPr="00D511CA" w:rsidRDefault="001E4319" w:rsidP="001E4319">
      <w:pPr>
        <w:spacing w:before="80"/>
        <w:ind w:firstLine="709"/>
        <w:jc w:val="both"/>
      </w:pPr>
      <w:r w:rsidRPr="00D511CA">
        <w:rPr>
          <w:b/>
          <w:bCs/>
          <w:lang w:val="vi-VN"/>
        </w:rPr>
        <w:t>Điều 2.</w:t>
      </w:r>
      <w:r w:rsidRPr="00D511CA">
        <w:rPr>
          <w:lang w:val="vi-VN"/>
        </w:rPr>
        <w:t> Quyết định này có hiệu lực thi hành kể từ ngày ký.</w:t>
      </w:r>
    </w:p>
    <w:p w:rsidR="001E4319" w:rsidRPr="003E6645" w:rsidRDefault="001E4319" w:rsidP="001E4319">
      <w:pPr>
        <w:spacing w:before="80"/>
        <w:ind w:firstLine="709"/>
        <w:jc w:val="both"/>
        <w:rPr>
          <w:lang w:val="vi-VN"/>
        </w:rPr>
      </w:pPr>
      <w:r w:rsidRPr="00D21D7D">
        <w:rPr>
          <w:b/>
          <w:bCs/>
          <w:lang w:val="vi-VN"/>
        </w:rPr>
        <w:t>Điều 3</w:t>
      </w:r>
      <w:r w:rsidRPr="0087166C">
        <w:rPr>
          <w:b/>
          <w:bCs/>
          <w:color w:val="000000" w:themeColor="text1"/>
          <w:lang w:val="vi-VN"/>
        </w:rPr>
        <w:t>.</w:t>
      </w:r>
      <w:r w:rsidRPr="0087166C">
        <w:rPr>
          <w:color w:val="000000" w:themeColor="text1"/>
          <w:lang w:val="vi-VN"/>
        </w:rPr>
        <w:t> Chánh Văn phòng</w:t>
      </w:r>
      <w:r w:rsidR="003E6645" w:rsidRPr="003E6645">
        <w:rPr>
          <w:color w:val="000000" w:themeColor="text1"/>
          <w:lang w:val="vi-VN"/>
        </w:rPr>
        <w:t xml:space="preserve"> Bộ</w:t>
      </w:r>
      <w:r w:rsidRPr="0087166C">
        <w:rPr>
          <w:color w:val="000000" w:themeColor="text1"/>
          <w:lang w:val="vi-VN"/>
        </w:rPr>
        <w:t>, Tổng cục trưởng Tổng cục Thể dục thể thao, Cục trưởng Cục Văn hóa cơ sở, Vụ trưởng Vụ Kế hoạch, Tài chính, Vụ trưởng Vụ Thi đua</w:t>
      </w:r>
      <w:r w:rsidR="003E6645" w:rsidRPr="003E6645">
        <w:rPr>
          <w:color w:val="000000" w:themeColor="text1"/>
          <w:lang w:val="vi-VN"/>
        </w:rPr>
        <w:t>,</w:t>
      </w:r>
      <w:r w:rsidRPr="0087166C">
        <w:rPr>
          <w:color w:val="000000" w:themeColor="text1"/>
          <w:lang w:val="vi-VN"/>
        </w:rPr>
        <w:t xml:space="preserve"> Khen thưởng, </w:t>
      </w:r>
      <w:r w:rsidRPr="00D21D7D">
        <w:rPr>
          <w:lang w:val="vi-VN"/>
        </w:rPr>
        <w:t>Giám đốc</w:t>
      </w:r>
      <w:r w:rsidRPr="00D511CA">
        <w:rPr>
          <w:lang w:val="vi-VN"/>
        </w:rPr>
        <w:t xml:space="preserve"> Sở Văn hóa, Thể thao và Du lịch</w:t>
      </w:r>
      <w:r w:rsidRPr="003E6645">
        <w:rPr>
          <w:lang w:val="vi-VN"/>
        </w:rPr>
        <w:t>, Sở Văn hóa và Thể thao</w:t>
      </w:r>
      <w:r w:rsidR="003E6645" w:rsidRPr="003E6645">
        <w:rPr>
          <w:lang w:val="vi-VN"/>
        </w:rPr>
        <w:t>, Sở Văn hóa, Thông tin, Thể thao và Du lịch</w:t>
      </w:r>
      <w:r w:rsidRPr="00D511CA">
        <w:rPr>
          <w:lang w:val="vi-VN"/>
        </w:rPr>
        <w:t xml:space="preserve"> các tỉnh, thành phố trực thuộc Trung ương và thủ trưởng đơn vị có liên quan chịu trách nhiệm thi hành Quyết định này./</w:t>
      </w:r>
      <w:r w:rsidRPr="003E6645">
        <w:rPr>
          <w:lang w:val="vi-VN"/>
        </w:rPr>
        <w:t>. </w:t>
      </w:r>
    </w:p>
    <w:p w:rsidR="001E4319" w:rsidRPr="003E6645" w:rsidRDefault="001E4319" w:rsidP="001E4319">
      <w:pPr>
        <w:spacing w:before="120"/>
        <w:ind w:firstLine="709"/>
        <w:jc w:val="both"/>
        <w:rPr>
          <w:sz w:val="10"/>
          <w:lang w:val="vi-VN"/>
        </w:rPr>
      </w:pPr>
    </w:p>
    <w:tbl>
      <w:tblPr>
        <w:tblW w:w="9498" w:type="dxa"/>
        <w:tblCellSpacing w:w="0" w:type="dxa"/>
        <w:tblInd w:w="-318" w:type="dxa"/>
        <w:shd w:val="clear" w:color="auto" w:fill="FFFFFF"/>
        <w:tblCellMar>
          <w:left w:w="0" w:type="dxa"/>
          <w:right w:w="0" w:type="dxa"/>
        </w:tblCellMar>
        <w:tblLook w:val="04A0" w:firstRow="1" w:lastRow="0" w:firstColumn="1" w:lastColumn="0" w:noHBand="0" w:noVBand="1"/>
      </w:tblPr>
      <w:tblGrid>
        <w:gridCol w:w="318"/>
        <w:gridCol w:w="4219"/>
        <w:gridCol w:w="1277"/>
        <w:gridCol w:w="3543"/>
        <w:gridCol w:w="141"/>
      </w:tblGrid>
      <w:tr w:rsidR="001E4319" w:rsidRPr="00D511CA" w:rsidTr="00A6132E">
        <w:trPr>
          <w:gridBefore w:val="1"/>
          <w:gridAfter w:val="1"/>
          <w:wBefore w:w="318" w:type="dxa"/>
          <w:wAfter w:w="141" w:type="dxa"/>
          <w:tblCellSpacing w:w="0" w:type="dxa"/>
        </w:trPr>
        <w:tc>
          <w:tcPr>
            <w:tcW w:w="5496" w:type="dxa"/>
            <w:gridSpan w:val="2"/>
            <w:shd w:val="clear" w:color="auto" w:fill="FFFFFF"/>
            <w:tcMar>
              <w:top w:w="0" w:type="dxa"/>
              <w:left w:w="108" w:type="dxa"/>
              <w:bottom w:w="0" w:type="dxa"/>
              <w:right w:w="108" w:type="dxa"/>
            </w:tcMar>
            <w:hideMark/>
          </w:tcPr>
          <w:p w:rsidR="003E6645" w:rsidRDefault="001E4319" w:rsidP="00A6132E">
            <w:pPr>
              <w:rPr>
                <w:b/>
                <w:bCs/>
                <w:i/>
                <w:iCs/>
                <w:sz w:val="22"/>
              </w:rPr>
            </w:pPr>
            <w:r w:rsidRPr="00D511CA">
              <w:rPr>
                <w:b/>
                <w:bCs/>
                <w:i/>
                <w:iCs/>
                <w:lang w:val="vi-VN"/>
              </w:rPr>
              <w:t> </w:t>
            </w:r>
            <w:r w:rsidRPr="00D511CA">
              <w:rPr>
                <w:b/>
                <w:bCs/>
                <w:i/>
                <w:iCs/>
                <w:sz w:val="22"/>
                <w:lang w:val="vi-VN"/>
              </w:rPr>
              <w:t>Nơi nhận:</w:t>
            </w:r>
          </w:p>
          <w:p w:rsidR="001E4319" w:rsidRPr="0047113A" w:rsidRDefault="003E6645" w:rsidP="00A6132E">
            <w:pPr>
              <w:rPr>
                <w:sz w:val="22"/>
                <w:lang w:val="vi-VN"/>
              </w:rPr>
            </w:pPr>
            <w:r w:rsidRPr="003E6645">
              <w:rPr>
                <w:bCs/>
                <w:iCs/>
                <w:sz w:val="22"/>
              </w:rPr>
              <w:t>- Như Điều 3;</w:t>
            </w:r>
            <w:r w:rsidR="001E4319" w:rsidRPr="00D511CA">
              <w:rPr>
                <w:b/>
                <w:bCs/>
                <w:i/>
                <w:iCs/>
                <w:sz w:val="22"/>
                <w:lang w:val="vi-VN"/>
              </w:rPr>
              <w:br/>
            </w:r>
            <w:r w:rsidR="001E4319" w:rsidRPr="0047113A">
              <w:rPr>
                <w:sz w:val="22"/>
                <w:lang w:val="vi-VN"/>
              </w:rPr>
              <w:t>- </w:t>
            </w:r>
            <w:r w:rsidR="001E4319" w:rsidRPr="00D511CA">
              <w:rPr>
                <w:sz w:val="22"/>
                <w:lang w:val="vi-VN"/>
              </w:rPr>
              <w:t>Bộ trưởng (để báo cáo);</w:t>
            </w:r>
            <w:r w:rsidR="001E4319" w:rsidRPr="00D511CA">
              <w:rPr>
                <w:sz w:val="22"/>
                <w:lang w:val="vi-VN"/>
              </w:rPr>
              <w:br/>
            </w:r>
            <w:r w:rsidR="001E4319" w:rsidRPr="0047113A">
              <w:rPr>
                <w:sz w:val="22"/>
                <w:lang w:val="vi-VN"/>
              </w:rPr>
              <w:t>- </w:t>
            </w:r>
            <w:r w:rsidR="001E4319" w:rsidRPr="00D511CA">
              <w:rPr>
                <w:sz w:val="22"/>
                <w:lang w:val="vi-VN"/>
              </w:rPr>
              <w:t>Ban Tuyên giáo TW (để báo cáo);</w:t>
            </w:r>
          </w:p>
          <w:p w:rsidR="001E4319" w:rsidRPr="0047113A" w:rsidRDefault="001E4319" w:rsidP="00A6132E">
            <w:pPr>
              <w:rPr>
                <w:sz w:val="22"/>
                <w:lang w:val="vi-VN"/>
              </w:rPr>
            </w:pPr>
            <w:r w:rsidRPr="0047113A">
              <w:rPr>
                <w:spacing w:val="-10"/>
                <w:sz w:val="22"/>
                <w:lang w:val="vi-VN"/>
              </w:rPr>
              <w:t xml:space="preserve">- Ủy ban Trung ương Mặt trận Tổ quốc Việt Nam </w:t>
            </w:r>
            <w:r w:rsidRPr="00D511CA">
              <w:rPr>
                <w:spacing w:val="-10"/>
                <w:sz w:val="22"/>
                <w:lang w:val="vi-VN"/>
              </w:rPr>
              <w:t>(để báo cáo);</w:t>
            </w:r>
            <w:r w:rsidRPr="00D511CA">
              <w:rPr>
                <w:sz w:val="22"/>
                <w:lang w:val="vi-VN"/>
              </w:rPr>
              <w:br/>
            </w:r>
            <w:r w:rsidRPr="0047113A">
              <w:rPr>
                <w:sz w:val="22"/>
                <w:lang w:val="vi-VN"/>
              </w:rPr>
              <w:t>- </w:t>
            </w:r>
            <w:r w:rsidRPr="00D511CA">
              <w:rPr>
                <w:sz w:val="22"/>
                <w:lang w:val="vi-VN"/>
              </w:rPr>
              <w:t>Văn phòng Chính phủ (đ</w:t>
            </w:r>
            <w:r w:rsidRPr="0047113A">
              <w:rPr>
                <w:sz w:val="22"/>
                <w:lang w:val="vi-VN"/>
              </w:rPr>
              <w:t>ể</w:t>
            </w:r>
            <w:r w:rsidRPr="00D511CA">
              <w:rPr>
                <w:sz w:val="22"/>
                <w:lang w:val="vi-VN"/>
              </w:rPr>
              <w:t> báo cáo);</w:t>
            </w:r>
            <w:r w:rsidRPr="00D511CA">
              <w:rPr>
                <w:sz w:val="22"/>
                <w:lang w:val="vi-VN"/>
              </w:rPr>
              <w:br/>
            </w:r>
            <w:r w:rsidRPr="0047113A">
              <w:rPr>
                <w:sz w:val="22"/>
                <w:lang w:val="vi-VN"/>
              </w:rPr>
              <w:t>- Ủy</w:t>
            </w:r>
            <w:r w:rsidRPr="00D511CA">
              <w:rPr>
                <w:sz w:val="22"/>
                <w:lang w:val="vi-VN"/>
              </w:rPr>
              <w:t> ban VHGDTNTNNĐ</w:t>
            </w:r>
            <w:r w:rsidR="00891DC3" w:rsidRPr="00891DC3">
              <w:rPr>
                <w:sz w:val="22"/>
                <w:lang w:val="vi-VN"/>
              </w:rPr>
              <w:t xml:space="preserve"> </w:t>
            </w:r>
            <w:r w:rsidR="003E6645" w:rsidRPr="003E6645">
              <w:rPr>
                <w:sz w:val="22"/>
                <w:lang w:val="vi-VN"/>
              </w:rPr>
              <w:t xml:space="preserve">của Quốc </w:t>
            </w:r>
            <w:r w:rsidR="0093369F" w:rsidRPr="0093369F">
              <w:rPr>
                <w:sz w:val="22"/>
                <w:lang w:val="vi-VN"/>
              </w:rPr>
              <w:t>h</w:t>
            </w:r>
            <w:r w:rsidR="003E6645" w:rsidRPr="003E6645">
              <w:rPr>
                <w:sz w:val="22"/>
                <w:lang w:val="vi-VN"/>
              </w:rPr>
              <w:t>ội</w:t>
            </w:r>
            <w:r w:rsidRPr="0047113A">
              <w:rPr>
                <w:sz w:val="22"/>
                <w:lang w:val="vi-VN"/>
              </w:rPr>
              <w:t xml:space="preserve"> </w:t>
            </w:r>
            <w:r w:rsidRPr="00D511CA">
              <w:rPr>
                <w:sz w:val="22"/>
                <w:lang w:val="vi-VN"/>
              </w:rPr>
              <w:t>(đ</w:t>
            </w:r>
            <w:r w:rsidRPr="0047113A">
              <w:rPr>
                <w:sz w:val="22"/>
                <w:lang w:val="vi-VN"/>
              </w:rPr>
              <w:t>ể</w:t>
            </w:r>
            <w:r w:rsidRPr="00D511CA">
              <w:rPr>
                <w:sz w:val="22"/>
                <w:lang w:val="vi-VN"/>
              </w:rPr>
              <w:t> báo cáo);</w:t>
            </w:r>
            <w:r w:rsidRPr="00D511CA">
              <w:rPr>
                <w:sz w:val="22"/>
                <w:lang w:val="vi-VN"/>
              </w:rPr>
              <w:br/>
            </w:r>
            <w:r w:rsidRPr="0047113A">
              <w:rPr>
                <w:sz w:val="22"/>
                <w:lang w:val="vi-VN"/>
              </w:rPr>
              <w:t>- </w:t>
            </w:r>
            <w:r w:rsidRPr="00D511CA">
              <w:rPr>
                <w:sz w:val="22"/>
                <w:lang w:val="vi-VN"/>
              </w:rPr>
              <w:t>Các Bộ: Quốc phòng, Công an, GDĐT;</w:t>
            </w:r>
            <w:r w:rsidRPr="00D511CA">
              <w:rPr>
                <w:sz w:val="22"/>
                <w:lang w:val="vi-VN"/>
              </w:rPr>
              <w:br/>
            </w:r>
            <w:r w:rsidRPr="0047113A">
              <w:rPr>
                <w:sz w:val="22"/>
                <w:lang w:val="vi-VN"/>
              </w:rPr>
              <w:t>- Ủy </w:t>
            </w:r>
            <w:r w:rsidRPr="00D511CA">
              <w:rPr>
                <w:sz w:val="22"/>
                <w:lang w:val="vi-VN"/>
              </w:rPr>
              <w:t>ban Dân tộc;</w:t>
            </w:r>
            <w:r w:rsidRPr="00D511CA">
              <w:rPr>
                <w:sz w:val="22"/>
                <w:lang w:val="vi-VN"/>
              </w:rPr>
              <w:br/>
            </w:r>
            <w:r w:rsidRPr="0047113A">
              <w:rPr>
                <w:sz w:val="22"/>
                <w:lang w:val="vi-VN"/>
              </w:rPr>
              <w:t>- </w:t>
            </w:r>
            <w:r w:rsidRPr="00D511CA">
              <w:rPr>
                <w:sz w:val="22"/>
                <w:lang w:val="vi-VN"/>
              </w:rPr>
              <w:t>Trung ương Hội Liên hiệp Phụ nữ Việt Nam;</w:t>
            </w:r>
            <w:r w:rsidRPr="00D511CA">
              <w:rPr>
                <w:sz w:val="22"/>
                <w:lang w:val="vi-VN"/>
              </w:rPr>
              <w:br/>
            </w:r>
            <w:r w:rsidRPr="0047113A">
              <w:rPr>
                <w:sz w:val="22"/>
                <w:lang w:val="vi-VN"/>
              </w:rPr>
              <w:t>- </w:t>
            </w:r>
            <w:r w:rsidRPr="00D511CA">
              <w:rPr>
                <w:sz w:val="22"/>
                <w:lang w:val="vi-VN"/>
              </w:rPr>
              <w:t>Trung ương Hội Nông dân</w:t>
            </w:r>
            <w:r w:rsidRPr="0047113A">
              <w:rPr>
                <w:sz w:val="22"/>
                <w:lang w:val="vi-VN"/>
              </w:rPr>
              <w:t xml:space="preserve"> Việt Nam</w:t>
            </w:r>
            <w:r w:rsidRPr="00D511CA">
              <w:rPr>
                <w:sz w:val="22"/>
                <w:lang w:val="vi-VN"/>
              </w:rPr>
              <w:t>;</w:t>
            </w:r>
            <w:r w:rsidRPr="00D511CA">
              <w:rPr>
                <w:sz w:val="22"/>
                <w:lang w:val="vi-VN"/>
              </w:rPr>
              <w:br/>
            </w:r>
            <w:r w:rsidRPr="0047113A">
              <w:rPr>
                <w:sz w:val="22"/>
                <w:lang w:val="vi-VN"/>
              </w:rPr>
              <w:t>- </w:t>
            </w:r>
            <w:r w:rsidRPr="00D511CA">
              <w:rPr>
                <w:sz w:val="22"/>
                <w:lang w:val="vi-VN"/>
              </w:rPr>
              <w:t>Trung ương Đoàn TNCSHCM;</w:t>
            </w:r>
            <w:r w:rsidRPr="00D511CA">
              <w:rPr>
                <w:sz w:val="22"/>
                <w:lang w:val="vi-VN"/>
              </w:rPr>
              <w:br/>
            </w:r>
            <w:r w:rsidRPr="0047113A">
              <w:rPr>
                <w:sz w:val="22"/>
                <w:lang w:val="vi-VN"/>
              </w:rPr>
              <w:t>- </w:t>
            </w:r>
            <w:r w:rsidRPr="00D511CA">
              <w:rPr>
                <w:sz w:val="22"/>
                <w:lang w:val="vi-VN"/>
              </w:rPr>
              <w:t>Trung ương Hội Người cao tuổi</w:t>
            </w:r>
            <w:r w:rsidRPr="0047113A">
              <w:rPr>
                <w:sz w:val="22"/>
                <w:lang w:val="vi-VN"/>
              </w:rPr>
              <w:t xml:space="preserve"> Việt Nam</w:t>
            </w:r>
            <w:r w:rsidRPr="00D511CA">
              <w:rPr>
                <w:sz w:val="22"/>
                <w:lang w:val="vi-VN"/>
              </w:rPr>
              <w:t>;</w:t>
            </w:r>
            <w:r w:rsidRPr="00D511CA">
              <w:rPr>
                <w:sz w:val="22"/>
                <w:lang w:val="vi-VN"/>
              </w:rPr>
              <w:br/>
            </w:r>
            <w:r w:rsidRPr="0047113A">
              <w:rPr>
                <w:sz w:val="22"/>
                <w:lang w:val="vi-VN"/>
              </w:rPr>
              <w:t>- </w:t>
            </w:r>
            <w:r w:rsidRPr="00D511CA">
              <w:rPr>
                <w:sz w:val="22"/>
                <w:lang w:val="vi-VN"/>
              </w:rPr>
              <w:t>UBND các tỉnh, thành phố trực thuộc TW;</w:t>
            </w:r>
          </w:p>
          <w:p w:rsidR="001E4319" w:rsidRPr="0047113A" w:rsidRDefault="001E4319" w:rsidP="00A6132E">
            <w:pPr>
              <w:rPr>
                <w:sz w:val="22"/>
                <w:lang w:val="vi-VN"/>
              </w:rPr>
            </w:pPr>
            <w:r w:rsidRPr="0047113A">
              <w:rPr>
                <w:sz w:val="22"/>
                <w:lang w:val="vi-VN"/>
              </w:rPr>
              <w:t>- </w:t>
            </w:r>
            <w:r w:rsidRPr="00D511CA">
              <w:rPr>
                <w:sz w:val="22"/>
                <w:lang w:val="vi-VN"/>
              </w:rPr>
              <w:t>Tổng cục, Cục, Vụ, đơn vị trực thuộc Bộ VHTTDL;</w:t>
            </w:r>
            <w:r w:rsidRPr="00D511CA">
              <w:rPr>
                <w:sz w:val="22"/>
                <w:lang w:val="vi-VN"/>
              </w:rPr>
              <w:br/>
            </w:r>
            <w:r w:rsidRPr="0047113A">
              <w:rPr>
                <w:sz w:val="22"/>
                <w:lang w:val="vi-VN"/>
              </w:rPr>
              <w:t>- </w:t>
            </w:r>
            <w:r w:rsidRPr="00D511CA">
              <w:rPr>
                <w:sz w:val="22"/>
                <w:lang w:val="vi-VN"/>
              </w:rPr>
              <w:t>Lưu: VT, TCTDTT</w:t>
            </w:r>
            <w:r w:rsidRPr="0047113A">
              <w:rPr>
                <w:sz w:val="22"/>
                <w:lang w:val="vi-VN"/>
              </w:rPr>
              <w:t>, Tân (300).</w:t>
            </w:r>
          </w:p>
        </w:tc>
        <w:tc>
          <w:tcPr>
            <w:tcW w:w="3543" w:type="dxa"/>
            <w:shd w:val="clear" w:color="auto" w:fill="FFFFFF"/>
            <w:tcMar>
              <w:top w:w="0" w:type="dxa"/>
              <w:left w:w="108" w:type="dxa"/>
              <w:bottom w:w="0" w:type="dxa"/>
              <w:right w:w="108" w:type="dxa"/>
            </w:tcMar>
            <w:hideMark/>
          </w:tcPr>
          <w:p w:rsidR="001E4319" w:rsidRPr="0047113A" w:rsidRDefault="001E4319" w:rsidP="00A6132E">
            <w:pPr>
              <w:jc w:val="center"/>
              <w:rPr>
                <w:b/>
                <w:bCs/>
                <w:lang w:val="vi-VN"/>
              </w:rPr>
            </w:pPr>
            <w:r w:rsidRPr="0047113A">
              <w:rPr>
                <w:b/>
                <w:bCs/>
                <w:lang w:val="vi-VN"/>
              </w:rPr>
              <w:t>KT. BỘ TRƯỞNG</w:t>
            </w:r>
            <w:r w:rsidRPr="0047113A">
              <w:rPr>
                <w:b/>
                <w:bCs/>
                <w:lang w:val="vi-VN"/>
              </w:rPr>
              <w:br/>
              <w:t>THỨ TRƯỞNG</w:t>
            </w:r>
            <w:r w:rsidRPr="0047113A">
              <w:rPr>
                <w:b/>
                <w:bCs/>
                <w:lang w:val="vi-VN"/>
              </w:rPr>
              <w:br/>
            </w:r>
            <w:r w:rsidRPr="0047113A">
              <w:rPr>
                <w:b/>
                <w:bCs/>
                <w:lang w:val="vi-VN"/>
              </w:rPr>
              <w:br/>
            </w:r>
            <w:r w:rsidRPr="0047113A">
              <w:rPr>
                <w:b/>
                <w:bCs/>
                <w:lang w:val="vi-VN"/>
              </w:rPr>
              <w:br/>
            </w:r>
          </w:p>
          <w:p w:rsidR="001E4319" w:rsidRPr="0047113A" w:rsidRDefault="001E4319" w:rsidP="00A6132E">
            <w:pPr>
              <w:jc w:val="center"/>
              <w:rPr>
                <w:b/>
                <w:bCs/>
                <w:lang w:val="vi-VN"/>
              </w:rPr>
            </w:pPr>
          </w:p>
          <w:p w:rsidR="001E4319" w:rsidRPr="00D511CA" w:rsidRDefault="001E4319" w:rsidP="00A6132E">
            <w:pPr>
              <w:jc w:val="center"/>
            </w:pPr>
            <w:r w:rsidRPr="0047113A">
              <w:rPr>
                <w:b/>
                <w:bCs/>
                <w:lang w:val="vi-VN"/>
              </w:rPr>
              <w:br/>
            </w:r>
            <w:r w:rsidRPr="00D511CA">
              <w:rPr>
                <w:b/>
                <w:bCs/>
              </w:rPr>
              <w:t>Hoàng Đạo Cương</w:t>
            </w:r>
          </w:p>
        </w:tc>
      </w:tr>
      <w:tr w:rsidR="001E4319" w:rsidRPr="00D511CA" w:rsidTr="00A6132E">
        <w:trPr>
          <w:trHeight w:val="383"/>
          <w:tblCellSpacing w:w="0" w:type="dxa"/>
        </w:trPr>
        <w:tc>
          <w:tcPr>
            <w:tcW w:w="4537" w:type="dxa"/>
            <w:gridSpan w:val="2"/>
            <w:shd w:val="clear" w:color="auto" w:fill="FFFFFF"/>
            <w:tcMar>
              <w:top w:w="0" w:type="dxa"/>
              <w:left w:w="108" w:type="dxa"/>
              <w:bottom w:w="0" w:type="dxa"/>
              <w:right w:w="108" w:type="dxa"/>
            </w:tcMar>
            <w:hideMark/>
          </w:tcPr>
          <w:p w:rsidR="001E4319" w:rsidRPr="00D511CA" w:rsidRDefault="001E4319" w:rsidP="00A6132E">
            <w:pPr>
              <w:ind w:right="-108" w:hanging="108"/>
              <w:jc w:val="center"/>
              <w:rPr>
                <w:spacing w:val="-8"/>
              </w:rPr>
            </w:pPr>
            <w:r w:rsidRPr="00D511CA">
              <w:rPr>
                <w:spacing w:val="-8"/>
              </w:rPr>
              <w:lastRenderedPageBreak/>
              <w:t> </w:t>
            </w:r>
            <w:r>
              <w:rPr>
                <w:b/>
                <w:bCs/>
                <w:noProof/>
                <w:spacing w:val="-8"/>
                <w:sz w:val="24"/>
                <w:szCs w:val="24"/>
              </w:rPr>
              <mc:AlternateContent>
                <mc:Choice Requires="wps">
                  <w:drawing>
                    <wp:anchor distT="0" distB="0" distL="114300" distR="114300" simplePos="0" relativeHeight="251662336" behindDoc="0" locked="0" layoutInCell="1" allowOverlap="1">
                      <wp:simplePos x="0" y="0"/>
                      <wp:positionH relativeFrom="column">
                        <wp:posOffset>778510</wp:posOffset>
                      </wp:positionH>
                      <wp:positionV relativeFrom="paragraph">
                        <wp:posOffset>299085</wp:posOffset>
                      </wp:positionV>
                      <wp:extent cx="1095375" cy="0"/>
                      <wp:effectExtent l="8890" t="9525" r="1016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23.55pt" to="147.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xo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"/>
                  </w:pict>
                </mc:Fallback>
              </mc:AlternateContent>
            </w:r>
            <w:r w:rsidRPr="00D511CA">
              <w:rPr>
                <w:b/>
                <w:bCs/>
                <w:spacing w:val="-8"/>
                <w:sz w:val="24"/>
                <w:szCs w:val="24"/>
              </w:rPr>
              <w:t>BỘ VĂN HÓA, THỂ THAO VÀ DU LỊCH</w:t>
            </w:r>
            <w:r w:rsidRPr="00D511CA">
              <w:rPr>
                <w:b/>
                <w:bCs/>
                <w:spacing w:val="-8"/>
                <w:lang w:val="vi-VN"/>
              </w:rPr>
              <w:br/>
            </w:r>
          </w:p>
        </w:tc>
        <w:tc>
          <w:tcPr>
            <w:tcW w:w="4961" w:type="dxa"/>
            <w:gridSpan w:val="3"/>
            <w:shd w:val="clear" w:color="auto" w:fill="FFFFFF"/>
            <w:tcMar>
              <w:top w:w="0" w:type="dxa"/>
              <w:left w:w="108" w:type="dxa"/>
              <w:bottom w:w="0" w:type="dxa"/>
              <w:right w:w="108" w:type="dxa"/>
            </w:tcMar>
            <w:hideMark/>
          </w:tcPr>
          <w:p w:rsidR="001E4319" w:rsidRPr="00D511CA" w:rsidRDefault="001E4319" w:rsidP="00A6132E">
            <w:pPr>
              <w:jc w:val="center"/>
              <w:rPr>
                <w:spacing w:val="-8"/>
              </w:rPr>
            </w:pPr>
            <w:r>
              <w:rPr>
                <w:b/>
                <w:bCs/>
                <w:noProof/>
                <w:spacing w:val="-8"/>
                <w:sz w:val="24"/>
                <w:szCs w:val="24"/>
              </w:rPr>
              <mc:AlternateContent>
                <mc:Choice Requires="wps">
                  <w:drawing>
                    <wp:anchor distT="0" distB="0" distL="114300" distR="114300" simplePos="0" relativeHeight="251663360" behindDoc="0" locked="0" layoutInCell="1" allowOverlap="1">
                      <wp:simplePos x="0" y="0"/>
                      <wp:positionH relativeFrom="column">
                        <wp:posOffset>450850</wp:posOffset>
                      </wp:positionH>
                      <wp:positionV relativeFrom="paragraph">
                        <wp:posOffset>403860</wp:posOffset>
                      </wp:positionV>
                      <wp:extent cx="20574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5pt,31.8pt" to="1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"/>
                  </w:pict>
                </mc:Fallback>
              </mc:AlternateContent>
            </w:r>
            <w:r w:rsidRPr="00D511CA">
              <w:rPr>
                <w:b/>
                <w:bCs/>
                <w:spacing w:val="-8"/>
                <w:sz w:val="24"/>
                <w:szCs w:val="24"/>
                <w:lang w:val="vi-VN"/>
              </w:rPr>
              <w:t>CỘNG HÒA XÃ HỘI CHỦ NGHĨA VIỆT NAM</w:t>
            </w:r>
            <w:r w:rsidRPr="00D511CA">
              <w:rPr>
                <w:b/>
                <w:bCs/>
                <w:spacing w:val="-8"/>
                <w:lang w:val="vi-VN"/>
              </w:rPr>
              <w:br/>
              <w:t>Độc lập - Tự do - Hạnh phúc</w:t>
            </w:r>
            <w:r w:rsidRPr="00D511CA">
              <w:rPr>
                <w:b/>
                <w:bCs/>
                <w:spacing w:val="-8"/>
                <w:lang w:val="vi-VN"/>
              </w:rPr>
              <w:br/>
            </w:r>
          </w:p>
        </w:tc>
      </w:tr>
    </w:tbl>
    <w:p w:rsidR="001E4319" w:rsidRPr="00D511CA" w:rsidRDefault="001E4319" w:rsidP="001E4319">
      <w:pPr>
        <w:jc w:val="center"/>
        <w:rPr>
          <w:b/>
          <w:bCs/>
        </w:rPr>
      </w:pPr>
    </w:p>
    <w:p w:rsidR="001E4319" w:rsidRPr="00D511CA" w:rsidRDefault="001E4319" w:rsidP="001E4319">
      <w:pPr>
        <w:jc w:val="center"/>
      </w:pPr>
      <w:r w:rsidRPr="00D511CA">
        <w:rPr>
          <w:b/>
          <w:bCs/>
          <w:lang w:val="vi-VN"/>
        </w:rPr>
        <w:t>KẾ HOẠCH</w:t>
      </w:r>
    </w:p>
    <w:p w:rsidR="001E4319" w:rsidRPr="00D511CA" w:rsidRDefault="001E4319" w:rsidP="001E4319">
      <w:pPr>
        <w:jc w:val="center"/>
        <w:rPr>
          <w:b/>
        </w:rPr>
      </w:pPr>
      <w:r w:rsidRPr="00D511CA">
        <w:rPr>
          <w:b/>
        </w:rPr>
        <w:t>Triển khai</w:t>
      </w:r>
      <w:r w:rsidRPr="00D511CA">
        <w:rPr>
          <w:b/>
          <w:lang w:val="vi-VN"/>
        </w:rPr>
        <w:t xml:space="preserve"> </w:t>
      </w:r>
      <w:r w:rsidRPr="00D511CA">
        <w:rPr>
          <w:b/>
        </w:rPr>
        <w:t>C</w:t>
      </w:r>
      <w:r w:rsidRPr="00D511CA">
        <w:rPr>
          <w:b/>
          <w:lang w:val="vi-VN"/>
        </w:rPr>
        <w:t xml:space="preserve">uộc vận động </w:t>
      </w:r>
      <w:r w:rsidRPr="00D511CA">
        <w:rPr>
          <w:b/>
        </w:rPr>
        <w:t xml:space="preserve"> </w:t>
      </w:r>
      <w:r w:rsidRPr="00D511CA">
        <w:rPr>
          <w:b/>
          <w:lang w:val="vi-VN"/>
        </w:rPr>
        <w:t>“</w:t>
      </w:r>
      <w:r w:rsidRPr="00D511CA">
        <w:rPr>
          <w:b/>
        </w:rPr>
        <w:t>T</w:t>
      </w:r>
      <w:r w:rsidRPr="00D511CA">
        <w:rPr>
          <w:b/>
          <w:lang w:val="vi-VN"/>
        </w:rPr>
        <w:t xml:space="preserve">oàn dân rèn luyện thân thể </w:t>
      </w:r>
    </w:p>
    <w:p w:rsidR="001E4319" w:rsidRPr="00D511CA" w:rsidRDefault="001E4319" w:rsidP="001E4319">
      <w:pPr>
        <w:jc w:val="center"/>
        <w:rPr>
          <w:b/>
        </w:rPr>
      </w:pPr>
      <w:r w:rsidRPr="00D511CA">
        <w:rPr>
          <w:b/>
          <w:lang w:val="vi-VN"/>
        </w:rPr>
        <w:t xml:space="preserve">theo gương </w:t>
      </w:r>
      <w:r w:rsidRPr="00D511CA">
        <w:rPr>
          <w:b/>
        </w:rPr>
        <w:t>B</w:t>
      </w:r>
      <w:r w:rsidRPr="00D511CA">
        <w:rPr>
          <w:b/>
          <w:lang w:val="vi-VN"/>
        </w:rPr>
        <w:t xml:space="preserve">ác </w:t>
      </w:r>
      <w:r w:rsidRPr="00D511CA">
        <w:rPr>
          <w:b/>
        </w:rPr>
        <w:t>H</w:t>
      </w:r>
      <w:r w:rsidRPr="00D511CA">
        <w:rPr>
          <w:b/>
          <w:lang w:val="vi-VN"/>
        </w:rPr>
        <w:t>ồ vĩ đại” giai đoạn 20</w:t>
      </w:r>
      <w:r w:rsidRPr="00D511CA">
        <w:rPr>
          <w:b/>
        </w:rPr>
        <w:t>2</w:t>
      </w:r>
      <w:r w:rsidRPr="00D511CA">
        <w:rPr>
          <w:b/>
          <w:lang w:val="vi-VN"/>
        </w:rPr>
        <w:t>1-20</w:t>
      </w:r>
      <w:r w:rsidRPr="00D511CA">
        <w:rPr>
          <w:b/>
        </w:rPr>
        <w:t>3</w:t>
      </w:r>
      <w:r w:rsidRPr="00D511CA">
        <w:rPr>
          <w:b/>
          <w:lang w:val="vi-VN"/>
        </w:rPr>
        <w:t>0</w:t>
      </w:r>
    </w:p>
    <w:p w:rsidR="001E4319" w:rsidRPr="0047113A" w:rsidRDefault="001E4319" w:rsidP="001E4319">
      <w:pPr>
        <w:jc w:val="center"/>
        <w:rPr>
          <w:i/>
          <w:iCs/>
          <w:lang w:val="vi-VN"/>
        </w:rPr>
      </w:pPr>
      <w:r w:rsidRPr="00D511CA">
        <w:rPr>
          <w:i/>
          <w:iCs/>
          <w:lang w:val="vi-VN"/>
        </w:rPr>
        <w:t xml:space="preserve"> (</w:t>
      </w:r>
      <w:r w:rsidRPr="0047113A">
        <w:rPr>
          <w:i/>
          <w:iCs/>
          <w:lang w:val="vi-VN"/>
        </w:rPr>
        <w:t>Kèm</w:t>
      </w:r>
      <w:r w:rsidRPr="00D511CA">
        <w:rPr>
          <w:i/>
          <w:iCs/>
          <w:lang w:val="vi-VN"/>
        </w:rPr>
        <w:t xml:space="preserve"> theo Quyết định s</w:t>
      </w:r>
      <w:r w:rsidRPr="0047113A">
        <w:rPr>
          <w:i/>
          <w:iCs/>
          <w:lang w:val="vi-VN"/>
        </w:rPr>
        <w:t xml:space="preserve">ố  </w:t>
      </w:r>
      <w:r w:rsidR="003167D8">
        <w:rPr>
          <w:i/>
          <w:iCs/>
        </w:rPr>
        <w:t xml:space="preserve"> </w:t>
      </w:r>
      <w:r w:rsidR="00543DAB" w:rsidRPr="003E6645">
        <w:rPr>
          <w:i/>
          <w:iCs/>
          <w:lang w:val="vi-VN"/>
        </w:rPr>
        <w:t xml:space="preserve">    </w:t>
      </w:r>
      <w:r w:rsidRPr="0047113A">
        <w:rPr>
          <w:i/>
          <w:iCs/>
          <w:lang w:val="vi-VN"/>
        </w:rPr>
        <w:t xml:space="preserve">    </w:t>
      </w:r>
      <w:r w:rsidRPr="00D511CA">
        <w:rPr>
          <w:i/>
          <w:iCs/>
          <w:lang w:val="vi-VN"/>
        </w:rPr>
        <w:t xml:space="preserve">/QĐ-BVHTTDL ngày </w:t>
      </w:r>
      <w:r w:rsidRPr="0047113A">
        <w:rPr>
          <w:i/>
          <w:iCs/>
          <w:lang w:val="vi-VN"/>
        </w:rPr>
        <w:t xml:space="preserve">  </w:t>
      </w:r>
      <w:r w:rsidR="00543DAB" w:rsidRPr="003E6645">
        <w:rPr>
          <w:i/>
          <w:iCs/>
          <w:lang w:val="vi-VN"/>
        </w:rPr>
        <w:t xml:space="preserve"> </w:t>
      </w:r>
      <w:r w:rsidRPr="0047113A">
        <w:rPr>
          <w:i/>
          <w:iCs/>
          <w:lang w:val="vi-VN"/>
        </w:rPr>
        <w:t xml:space="preserve">  </w:t>
      </w:r>
      <w:r w:rsidRPr="00D511CA">
        <w:rPr>
          <w:i/>
          <w:iCs/>
          <w:lang w:val="vi-VN"/>
        </w:rPr>
        <w:t xml:space="preserve"> tháng </w:t>
      </w:r>
      <w:r w:rsidR="00543DAB" w:rsidRPr="003E6645">
        <w:rPr>
          <w:i/>
          <w:iCs/>
          <w:lang w:val="vi-VN"/>
        </w:rPr>
        <w:t>3</w:t>
      </w:r>
      <w:r w:rsidRPr="00D511CA">
        <w:rPr>
          <w:i/>
          <w:iCs/>
          <w:lang w:val="vi-VN"/>
        </w:rPr>
        <w:t xml:space="preserve"> năm 20</w:t>
      </w:r>
      <w:r w:rsidRPr="0047113A">
        <w:rPr>
          <w:i/>
          <w:iCs/>
          <w:lang w:val="vi-VN"/>
        </w:rPr>
        <w:t>2</w:t>
      </w:r>
      <w:r w:rsidRPr="00D511CA">
        <w:rPr>
          <w:i/>
          <w:iCs/>
          <w:lang w:val="vi-VN"/>
        </w:rPr>
        <w:t xml:space="preserve">1 </w:t>
      </w:r>
    </w:p>
    <w:p w:rsidR="001E4319" w:rsidRPr="0047113A" w:rsidRDefault="001E4319" w:rsidP="001E4319">
      <w:pPr>
        <w:jc w:val="center"/>
        <w:rPr>
          <w:i/>
          <w:iCs/>
          <w:lang w:val="vi-VN"/>
        </w:rPr>
      </w:pPr>
      <w:r w:rsidRPr="00D511CA">
        <w:rPr>
          <w:i/>
          <w:iCs/>
          <w:lang w:val="vi-VN"/>
        </w:rPr>
        <w:t xml:space="preserve">của </w:t>
      </w:r>
      <w:r w:rsidR="003E6645" w:rsidRPr="003E6645">
        <w:rPr>
          <w:i/>
          <w:iCs/>
          <w:lang w:val="vi-VN"/>
        </w:rPr>
        <w:t xml:space="preserve">Bộ trưởng </w:t>
      </w:r>
      <w:r w:rsidRPr="00D511CA">
        <w:rPr>
          <w:i/>
          <w:iCs/>
          <w:lang w:val="vi-VN"/>
        </w:rPr>
        <w:t>Bộ Văn hóa, Thể thao và Du lịch)</w:t>
      </w:r>
    </w:p>
    <w:p w:rsidR="001E4319" w:rsidRPr="0047113A" w:rsidRDefault="00543DAB" w:rsidP="001E4319">
      <w:pPr>
        <w:jc w:val="center"/>
        <w:rPr>
          <w:lang w:val="vi-VN"/>
        </w:rPr>
      </w:pPr>
      <w:r>
        <w:rPr>
          <w:noProof/>
        </w:rPr>
        <mc:AlternateContent>
          <mc:Choice Requires="wps">
            <w:drawing>
              <wp:anchor distT="0" distB="0" distL="114300" distR="114300" simplePos="0" relativeHeight="251664384" behindDoc="0" locked="0" layoutInCell="1" allowOverlap="1">
                <wp:simplePos x="0" y="0"/>
                <wp:positionH relativeFrom="column">
                  <wp:posOffset>2141530</wp:posOffset>
                </wp:positionH>
                <wp:positionV relativeFrom="paragraph">
                  <wp:posOffset>66040</wp:posOffset>
                </wp:positionV>
                <wp:extent cx="128654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28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8.6pt,5.2pt" to="26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VszQEAAAMEAAAOAAAAZHJzL2Uyb0RvYy54bWysU01v2zAMvQ/YfxB0X+wEW1EY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" strokecolor="black [3213]"/>
            </w:pict>
          </mc:Fallback>
        </mc:AlternateContent>
      </w:r>
    </w:p>
    <w:p w:rsidR="001E4319" w:rsidRPr="0047113A" w:rsidRDefault="001E4319" w:rsidP="001E4319">
      <w:pPr>
        <w:spacing w:before="120" w:after="120"/>
        <w:ind w:firstLine="709"/>
        <w:jc w:val="both"/>
        <w:rPr>
          <w:lang w:val="vi-VN"/>
        </w:rPr>
      </w:pPr>
      <w:r w:rsidRPr="00BE5AAF">
        <w:rPr>
          <w:lang w:val="vi-VN"/>
        </w:rPr>
        <w:t>Thực hiện</w:t>
      </w:r>
      <w:r w:rsidRPr="0047113A">
        <w:rPr>
          <w:lang w:val="vi-VN"/>
        </w:rPr>
        <w:t xml:space="preserve"> chủ trương,</w:t>
      </w:r>
      <w:r w:rsidRPr="00BE5AAF">
        <w:rPr>
          <w:lang w:val="vi-VN"/>
        </w:rPr>
        <w:t xml:space="preserve"> đường lối, chính sách của Đảng và Nhà nước về phát triển thể dục thể thao theo tinh thần Nghị quyết Đại hội đại biểu toàn quốc lần thứ X</w:t>
      </w:r>
      <w:r w:rsidRPr="0047113A">
        <w:rPr>
          <w:lang w:val="vi-VN"/>
        </w:rPr>
        <w:t>II</w:t>
      </w:r>
      <w:r w:rsidRPr="00BE5AAF">
        <w:rPr>
          <w:lang w:val="vi-VN"/>
        </w:rPr>
        <w:t xml:space="preserve">I của Đảng </w:t>
      </w:r>
      <w:r w:rsidRPr="0047113A">
        <w:rPr>
          <w:lang w:val="vi-VN"/>
        </w:rPr>
        <w:t xml:space="preserve">và Quyết định số 2215/QĐ-TTg ngày 24 tháng 12 năm 2020 của Thủ tướng Chính phủ ban hành </w:t>
      </w:r>
      <w:r w:rsidRPr="0047113A">
        <w:rPr>
          <w:iCs/>
          <w:lang w:val="vi-VN"/>
        </w:rPr>
        <w:t>Kế hoạch triển khai thực hiện Kết luận số 76</w:t>
      </w:r>
      <w:r w:rsidR="003E6645" w:rsidRPr="003E6645">
        <w:rPr>
          <w:iCs/>
          <w:lang w:val="vi-VN"/>
        </w:rPr>
        <w:t>-</w:t>
      </w:r>
      <w:r w:rsidRPr="0047113A">
        <w:rPr>
          <w:iCs/>
          <w:lang w:val="vi-VN"/>
        </w:rPr>
        <w:t>KL/TW ngày 04 tháng 6 năm 2020 của Bộ Chính trị khóa XII về việc tiếp tục thực hiện Nghị quyết số 33-NQ/TW ngày 09 tháng 6 năm 2014 của Ban chấp hành Trung ương Đảng khóa XI về xây dựng và phát triển văn hóa, con người Việt Nam đáp ứng yêu cầu phát triển bền vững đất nước</w:t>
      </w:r>
      <w:r w:rsidRPr="00BE5AAF">
        <w:rPr>
          <w:lang w:val="vi-VN"/>
        </w:rPr>
        <w:t>, nhằm đẩy mạnh phát triển sự nghiệp th</w:t>
      </w:r>
      <w:r w:rsidRPr="0047113A">
        <w:rPr>
          <w:lang w:val="vi-VN"/>
        </w:rPr>
        <w:t>ể </w:t>
      </w:r>
      <w:r w:rsidRPr="00BE5AAF">
        <w:rPr>
          <w:lang w:val="vi-VN"/>
        </w:rPr>
        <w:t>dục th</w:t>
      </w:r>
      <w:r w:rsidRPr="0047113A">
        <w:rPr>
          <w:lang w:val="vi-VN"/>
        </w:rPr>
        <w:t>ể </w:t>
      </w:r>
      <w:r w:rsidRPr="00BE5AAF">
        <w:rPr>
          <w:lang w:val="vi-VN"/>
        </w:rPr>
        <w:t>thao ở nước ta trong giai đoạn tới, đáp ứng yêu cầu nâng cao sức khỏe, th</w:t>
      </w:r>
      <w:r w:rsidRPr="0047113A">
        <w:rPr>
          <w:lang w:val="vi-VN"/>
        </w:rPr>
        <w:t>ể </w:t>
      </w:r>
      <w:r w:rsidRPr="00BE5AAF">
        <w:rPr>
          <w:lang w:val="vi-VN"/>
        </w:rPr>
        <w:t>lực của nhân dân, góp phần chuẩn bị nguồn nhân lực phục vụ sự nghiệp</w:t>
      </w:r>
      <w:r w:rsidRPr="0047113A">
        <w:rPr>
          <w:lang w:val="vi-VN"/>
        </w:rPr>
        <w:t xml:space="preserve"> </w:t>
      </w:r>
      <w:r w:rsidRPr="00BE5AAF">
        <w:rPr>
          <w:lang w:val="vi-VN"/>
        </w:rPr>
        <w:t>công nghiệp hóa, hiện đại hóa đất nước, Bộ Văn h</w:t>
      </w:r>
      <w:r w:rsidRPr="0047113A">
        <w:rPr>
          <w:lang w:val="vi-VN"/>
        </w:rPr>
        <w:t>óa</w:t>
      </w:r>
      <w:r w:rsidRPr="00BE5AAF">
        <w:rPr>
          <w:lang w:val="vi-VN"/>
        </w:rPr>
        <w:t>, Th</w:t>
      </w:r>
      <w:r w:rsidRPr="0047113A">
        <w:rPr>
          <w:lang w:val="vi-VN"/>
        </w:rPr>
        <w:t>ể </w:t>
      </w:r>
      <w:r w:rsidRPr="00BE5AAF">
        <w:rPr>
          <w:lang w:val="vi-VN"/>
        </w:rPr>
        <w:t>thao và Du lịch xây dựng K</w:t>
      </w:r>
      <w:r w:rsidRPr="0047113A">
        <w:rPr>
          <w:lang w:val="vi-VN"/>
        </w:rPr>
        <w:t>ế </w:t>
      </w:r>
      <w:r w:rsidRPr="00BE5AAF">
        <w:rPr>
          <w:lang w:val="vi-VN"/>
        </w:rPr>
        <w:t xml:space="preserve">hoạch </w:t>
      </w:r>
      <w:r w:rsidRPr="0047113A">
        <w:rPr>
          <w:lang w:val="vi-VN"/>
        </w:rPr>
        <w:t>triển khai</w:t>
      </w:r>
      <w:r w:rsidRPr="00BE5AAF">
        <w:rPr>
          <w:lang w:val="vi-VN"/>
        </w:rPr>
        <w:t xml:space="preserve"> Cuộc vận động “Toàn dân rèn luyện thân thể theo gương Bác Hồ vĩ đại” giai đoạn 20</w:t>
      </w:r>
      <w:r w:rsidRPr="0047113A">
        <w:rPr>
          <w:lang w:val="vi-VN"/>
        </w:rPr>
        <w:t>2</w:t>
      </w:r>
      <w:r w:rsidRPr="00BE5AAF">
        <w:rPr>
          <w:lang w:val="vi-VN"/>
        </w:rPr>
        <w:t>1 - 20</w:t>
      </w:r>
      <w:r w:rsidRPr="0047113A">
        <w:rPr>
          <w:lang w:val="vi-VN"/>
        </w:rPr>
        <w:t>3</w:t>
      </w:r>
      <w:r w:rsidRPr="00BE5AAF">
        <w:rPr>
          <w:lang w:val="vi-VN"/>
        </w:rPr>
        <w:t>0 với những nội dung chính như sau:</w:t>
      </w:r>
    </w:p>
    <w:p w:rsidR="001E4319" w:rsidRPr="0047113A" w:rsidRDefault="001E4319" w:rsidP="001E4319">
      <w:pPr>
        <w:spacing w:before="120" w:after="120"/>
        <w:ind w:firstLine="709"/>
        <w:jc w:val="both"/>
        <w:rPr>
          <w:lang w:val="vi-VN"/>
        </w:rPr>
      </w:pPr>
      <w:r w:rsidRPr="0047113A">
        <w:rPr>
          <w:b/>
          <w:bCs/>
          <w:lang w:val="vi-VN"/>
        </w:rPr>
        <w:t>I. MỤC ĐÍCH, YÊU CẦU</w:t>
      </w:r>
    </w:p>
    <w:p w:rsidR="001E4319" w:rsidRPr="0047113A" w:rsidRDefault="001E4319" w:rsidP="001E4319">
      <w:pPr>
        <w:spacing w:before="120" w:after="120"/>
        <w:ind w:firstLine="709"/>
        <w:jc w:val="both"/>
        <w:rPr>
          <w:lang w:val="vi-VN"/>
        </w:rPr>
      </w:pPr>
      <w:r w:rsidRPr="0047113A">
        <w:rPr>
          <w:b/>
          <w:bCs/>
          <w:lang w:val="vi-VN"/>
        </w:rPr>
        <w:t>1. </w:t>
      </w:r>
      <w:r w:rsidRPr="00BE5AAF">
        <w:rPr>
          <w:b/>
          <w:bCs/>
          <w:lang w:val="vi-VN"/>
        </w:rPr>
        <w:t>Mục đích</w:t>
      </w:r>
    </w:p>
    <w:p w:rsidR="001E4319" w:rsidRPr="0047113A" w:rsidRDefault="001E4319" w:rsidP="001E4319">
      <w:pPr>
        <w:spacing w:before="120" w:after="120"/>
        <w:ind w:firstLine="709"/>
        <w:jc w:val="both"/>
        <w:rPr>
          <w:lang w:val="vi-VN"/>
        </w:rPr>
      </w:pPr>
      <w:r w:rsidRPr="0047113A">
        <w:rPr>
          <w:lang w:val="vi-VN"/>
        </w:rPr>
        <w:t xml:space="preserve">a) Hướng dẫn các địa phương, bộ, ngành, </w:t>
      </w:r>
      <w:r w:rsidRPr="00BE5AAF">
        <w:rPr>
          <w:lang w:val="vi-VN"/>
        </w:rPr>
        <w:t xml:space="preserve">các đoàn thể xã hội </w:t>
      </w:r>
      <w:r w:rsidRPr="0047113A">
        <w:rPr>
          <w:lang w:val="vi-VN"/>
        </w:rPr>
        <w:t xml:space="preserve">tổ chức triển khai thực hiện thống nhất, hiệu quả </w:t>
      </w:r>
      <w:r w:rsidRPr="00BE5AAF">
        <w:rPr>
          <w:lang w:val="vi-VN"/>
        </w:rPr>
        <w:t>Cuộc vận động “Toàn dân rèn luyện thân thể theo gương Bác Hồ vĩ đại”</w:t>
      </w:r>
      <w:r w:rsidRPr="0047113A">
        <w:rPr>
          <w:lang w:val="vi-VN"/>
        </w:rPr>
        <w:t xml:space="preserve"> góp phần nâng cao </w:t>
      </w:r>
      <w:r w:rsidRPr="00BE5AAF">
        <w:rPr>
          <w:lang w:val="vi-VN"/>
        </w:rPr>
        <w:t xml:space="preserve">nhận thức </w:t>
      </w:r>
      <w:r w:rsidRPr="0047113A">
        <w:rPr>
          <w:lang w:val="vi-VN"/>
        </w:rPr>
        <w:t>của nhân dân về</w:t>
      </w:r>
      <w:r w:rsidRPr="00BE5AAF">
        <w:rPr>
          <w:lang w:val="vi-VN"/>
        </w:rPr>
        <w:t xml:space="preserve"> vị trí, vai trò, tác dụng của </w:t>
      </w:r>
      <w:r w:rsidRPr="0047113A">
        <w:rPr>
          <w:lang w:val="vi-VN"/>
        </w:rPr>
        <w:t xml:space="preserve">tập luyện </w:t>
      </w:r>
      <w:r w:rsidRPr="00BE5AAF">
        <w:rPr>
          <w:lang w:val="vi-VN"/>
        </w:rPr>
        <w:t xml:space="preserve">thể dục thể thao trong việc nâng cao sức khỏe, thể lực, giáo dục đạo đức, </w:t>
      </w:r>
      <w:r w:rsidRPr="0047113A">
        <w:rPr>
          <w:lang w:val="vi-VN"/>
        </w:rPr>
        <w:t xml:space="preserve">ý chí, </w:t>
      </w:r>
      <w:r w:rsidRPr="00BE5AAF">
        <w:rPr>
          <w:lang w:val="vi-VN"/>
        </w:rPr>
        <w:t>nhân cách, đ</w:t>
      </w:r>
      <w:r w:rsidRPr="0047113A">
        <w:rPr>
          <w:lang w:val="vi-VN"/>
        </w:rPr>
        <w:t>ẩ</w:t>
      </w:r>
      <w:r w:rsidRPr="00BE5AAF">
        <w:rPr>
          <w:lang w:val="vi-VN"/>
        </w:rPr>
        <w:t>y lùi các tệ nạn xã hội, đào tạo nguồn nhân lực phục vụ sự nghiệp xây dựng và bảo vệ T</w:t>
      </w:r>
      <w:r w:rsidRPr="0047113A">
        <w:rPr>
          <w:lang w:val="vi-VN"/>
        </w:rPr>
        <w:t>ổ </w:t>
      </w:r>
      <w:r w:rsidRPr="00BE5AAF">
        <w:rPr>
          <w:lang w:val="vi-VN"/>
        </w:rPr>
        <w:t>quốc Việt Nam XHCN.</w:t>
      </w:r>
    </w:p>
    <w:p w:rsidR="001E4319" w:rsidRPr="0047113A" w:rsidRDefault="001E4319" w:rsidP="001E4319">
      <w:pPr>
        <w:spacing w:before="120" w:after="120"/>
        <w:ind w:firstLine="709"/>
        <w:jc w:val="both"/>
        <w:rPr>
          <w:lang w:val="vi-VN"/>
        </w:rPr>
      </w:pPr>
      <w:r w:rsidRPr="0047113A">
        <w:rPr>
          <w:lang w:val="vi-VN"/>
        </w:rPr>
        <w:t>b) Thông qua Cuộc vận động nhằm v</w:t>
      </w:r>
      <w:r w:rsidRPr="00BE5AAF">
        <w:rPr>
          <w:lang w:val="vi-VN"/>
        </w:rPr>
        <w:t xml:space="preserve">ận động </w:t>
      </w:r>
      <w:r w:rsidRPr="0047113A">
        <w:rPr>
          <w:lang w:val="vi-VN"/>
        </w:rPr>
        <w:t>nhân</w:t>
      </w:r>
      <w:r w:rsidRPr="00BE5AAF">
        <w:rPr>
          <w:lang w:val="vi-VN"/>
        </w:rPr>
        <w:t xml:space="preserve"> dân tự chọn cho mình môn thể thao</w:t>
      </w:r>
      <w:r w:rsidRPr="0047113A">
        <w:rPr>
          <w:lang w:val="vi-VN"/>
        </w:rPr>
        <w:t xml:space="preserve"> phù hợp</w:t>
      </w:r>
      <w:r w:rsidRPr="00BE5AAF">
        <w:rPr>
          <w:lang w:val="vi-VN"/>
        </w:rPr>
        <w:t xml:space="preserve"> để tập luyện và tạo thói quen hoạt động, vận động hợp lý suốt đời </w:t>
      </w:r>
      <w:r w:rsidRPr="0047113A">
        <w:rPr>
          <w:lang w:val="vi-VN"/>
        </w:rPr>
        <w:t>để</w:t>
      </w:r>
      <w:r w:rsidRPr="00BE5AAF">
        <w:rPr>
          <w:lang w:val="vi-VN"/>
        </w:rPr>
        <w:t xml:space="preserve"> nâng cao sức kh</w:t>
      </w:r>
      <w:r w:rsidRPr="0047113A">
        <w:rPr>
          <w:lang w:val="vi-VN"/>
        </w:rPr>
        <w:t>ỏe, thể chất </w:t>
      </w:r>
      <w:r w:rsidRPr="00BE5AAF">
        <w:rPr>
          <w:lang w:val="vi-VN"/>
        </w:rPr>
        <w:t xml:space="preserve">vì mục tiêu: “Mỗi một người dân mạnh khỏe, tức là cả nước mạnh khỏe”, “Dân cường thì </w:t>
      </w:r>
      <w:r w:rsidRPr="0047113A">
        <w:rPr>
          <w:lang w:val="vi-VN"/>
        </w:rPr>
        <w:t>Quốc</w:t>
      </w:r>
      <w:r w:rsidRPr="00BE5AAF">
        <w:rPr>
          <w:lang w:val="vi-VN"/>
        </w:rPr>
        <w:t xml:space="preserve"> thịnh” như Chủ tịch Hồ Chí Minh hằng mong muốn.</w:t>
      </w:r>
    </w:p>
    <w:p w:rsidR="001E4319" w:rsidRPr="0047113A" w:rsidRDefault="001E4319" w:rsidP="001E4319">
      <w:pPr>
        <w:spacing w:before="120" w:after="120"/>
        <w:ind w:firstLine="709"/>
        <w:jc w:val="both"/>
        <w:rPr>
          <w:lang w:val="vi-VN"/>
        </w:rPr>
      </w:pPr>
      <w:r w:rsidRPr="0047113A">
        <w:rPr>
          <w:b/>
          <w:bCs/>
          <w:lang w:val="vi-VN"/>
        </w:rPr>
        <w:t>2</w:t>
      </w:r>
      <w:r w:rsidRPr="00BE5AAF">
        <w:rPr>
          <w:b/>
          <w:bCs/>
          <w:lang w:val="vi-VN"/>
        </w:rPr>
        <w:t>. Yêu cầu</w:t>
      </w:r>
    </w:p>
    <w:p w:rsidR="001E4319" w:rsidRPr="0047113A" w:rsidRDefault="001E4319" w:rsidP="001E4319">
      <w:pPr>
        <w:spacing w:before="120" w:after="120"/>
        <w:ind w:firstLine="709"/>
        <w:jc w:val="both"/>
        <w:rPr>
          <w:lang w:val="vi-VN"/>
        </w:rPr>
      </w:pPr>
      <w:r w:rsidRPr="0047113A">
        <w:rPr>
          <w:lang w:val="vi-VN"/>
        </w:rPr>
        <w:t>a) T</w:t>
      </w:r>
      <w:r w:rsidRPr="00BE5AAF">
        <w:rPr>
          <w:lang w:val="vi-VN"/>
        </w:rPr>
        <w:t>riển khai Cuộc vận động “Toàn dân rèn luyện thân thể theo gương Bác Hồ vĩ đại” giai đoạn 20</w:t>
      </w:r>
      <w:r w:rsidRPr="0047113A">
        <w:rPr>
          <w:lang w:val="vi-VN"/>
        </w:rPr>
        <w:t>2</w:t>
      </w:r>
      <w:r w:rsidRPr="00BE5AAF">
        <w:rPr>
          <w:lang w:val="vi-VN"/>
        </w:rPr>
        <w:t>1-20</w:t>
      </w:r>
      <w:r w:rsidRPr="0047113A">
        <w:rPr>
          <w:lang w:val="vi-VN"/>
        </w:rPr>
        <w:t>3</w:t>
      </w:r>
      <w:r w:rsidRPr="00BE5AAF">
        <w:rPr>
          <w:lang w:val="vi-VN"/>
        </w:rPr>
        <w:t xml:space="preserve">0 gắn với </w:t>
      </w:r>
      <w:r w:rsidRPr="0047113A">
        <w:rPr>
          <w:lang w:val="vi-VN"/>
        </w:rPr>
        <w:t>Cuộc vận động “Toàn dân đoàn kết xây dựng nông thôn mới, đô thị văn minh” và</w:t>
      </w:r>
      <w:r w:rsidRPr="00BE5AAF">
        <w:rPr>
          <w:lang w:val="vi-VN"/>
        </w:rPr>
        <w:t xml:space="preserve"> phong trào “Toàn dân đoàn kết xây dựng đời sống văn h</w:t>
      </w:r>
      <w:r w:rsidRPr="0047113A">
        <w:rPr>
          <w:lang w:val="vi-VN"/>
        </w:rPr>
        <w:t>óa</w:t>
      </w:r>
      <w:r w:rsidRPr="00BE5AAF">
        <w:rPr>
          <w:lang w:val="vi-VN"/>
        </w:rPr>
        <w:t>”</w:t>
      </w:r>
      <w:r w:rsidRPr="0047113A">
        <w:rPr>
          <w:lang w:val="vi-VN"/>
        </w:rPr>
        <w:t>.</w:t>
      </w:r>
    </w:p>
    <w:p w:rsidR="001E4319" w:rsidRPr="0047113A" w:rsidRDefault="001E4319" w:rsidP="001E4319">
      <w:pPr>
        <w:spacing w:before="120" w:after="120"/>
        <w:ind w:firstLine="709"/>
        <w:jc w:val="both"/>
        <w:rPr>
          <w:lang w:val="vi-VN"/>
        </w:rPr>
      </w:pPr>
      <w:r w:rsidRPr="0047113A">
        <w:rPr>
          <w:lang w:val="vi-VN"/>
        </w:rPr>
        <w:lastRenderedPageBreak/>
        <w:t xml:space="preserve">b) Phát huy vai trò tự quản, tính sáng tạo của cộng đồng dân cư trong triển khai tổ chức Cuộc vận động, lấy khu dân cư, cơ quan, đơn vị, trường học là địa bàn chính để triển khai Cuộc vận động đồng thời là cơ sở để đề ra nội dung, tiêu chí và đánh giá hiệu quả của Cuộc vận động; các đơn vị hành chính xã/phường, huyện/quận, tỉnh/thành phát huy trách nhiệm trong công tác hướng dẫn, theo dõi, đánh giá kết quả thực hiện các nội dung và chỉ tiêu của Cuộc vận động. </w:t>
      </w:r>
    </w:p>
    <w:p w:rsidR="001E4319" w:rsidRPr="0047113A" w:rsidRDefault="001E4319" w:rsidP="001E4319">
      <w:pPr>
        <w:spacing w:before="120" w:after="120"/>
        <w:ind w:firstLine="709"/>
        <w:jc w:val="both"/>
        <w:rPr>
          <w:lang w:val="vi-VN"/>
        </w:rPr>
      </w:pPr>
      <w:r w:rsidRPr="0047113A">
        <w:rPr>
          <w:lang w:val="vi-VN"/>
        </w:rPr>
        <w:t>c) </w:t>
      </w:r>
      <w:r w:rsidRPr="00BE5AAF">
        <w:rPr>
          <w:lang w:val="vi-VN"/>
        </w:rPr>
        <w:t xml:space="preserve">Triển khai, tổ chức thực hiện </w:t>
      </w:r>
      <w:r w:rsidRPr="0047113A">
        <w:rPr>
          <w:lang w:val="vi-VN"/>
        </w:rPr>
        <w:t>C</w:t>
      </w:r>
      <w:r w:rsidRPr="00BE5AAF">
        <w:rPr>
          <w:lang w:val="vi-VN"/>
        </w:rPr>
        <w:t>uộc vận động phải đảm bảo thiết thực, chất lượng và hiệu quả</w:t>
      </w:r>
      <w:r w:rsidRPr="0047113A">
        <w:rPr>
          <w:lang w:val="vi-VN"/>
        </w:rPr>
        <w:t>;</w:t>
      </w:r>
      <w:r w:rsidRPr="00BE5AAF">
        <w:rPr>
          <w:lang w:val="da-DK"/>
        </w:rPr>
        <w:t xml:space="preserve"> việc đánh giá kết quả Cuộc vận động phải thực chất, khách quan, tạo động lực thúc đẩy các phong trào thi đua; ghi nhận và kịp thời khen thưởng những đóng góp tích cực của các tổ chức, cá nhân các cấp trong tổ chức thực hiện Cuộc vận động.</w:t>
      </w:r>
    </w:p>
    <w:p w:rsidR="001E4319" w:rsidRPr="0047113A" w:rsidRDefault="001E4319" w:rsidP="001E4319">
      <w:pPr>
        <w:spacing w:before="120" w:after="120"/>
        <w:ind w:firstLine="709"/>
        <w:jc w:val="both"/>
        <w:rPr>
          <w:lang w:val="vi-VN"/>
        </w:rPr>
      </w:pPr>
      <w:bookmarkStart w:id="0" w:name="bookmark2"/>
      <w:r w:rsidRPr="0047113A">
        <w:rPr>
          <w:b/>
          <w:bCs/>
          <w:lang w:val="vi-VN"/>
        </w:rPr>
        <w:t>II. </w:t>
      </w:r>
      <w:bookmarkEnd w:id="0"/>
      <w:r w:rsidR="000F6F63" w:rsidRPr="0047113A">
        <w:rPr>
          <w:b/>
          <w:bCs/>
          <w:lang w:val="vi-VN"/>
        </w:rPr>
        <w:t xml:space="preserve">CÁC </w:t>
      </w:r>
      <w:r w:rsidRPr="0047113A">
        <w:rPr>
          <w:b/>
          <w:bCs/>
          <w:lang w:val="vi-VN"/>
        </w:rPr>
        <w:t>CHỈ TIÊU PHẤN ĐẤU</w:t>
      </w:r>
    </w:p>
    <w:p w:rsidR="001E4319" w:rsidRPr="0047113A" w:rsidRDefault="001E4319" w:rsidP="001E4319">
      <w:pPr>
        <w:spacing w:before="120" w:after="120"/>
        <w:ind w:firstLine="709"/>
        <w:jc w:val="both"/>
        <w:rPr>
          <w:lang w:val="vi-VN"/>
        </w:rPr>
      </w:pPr>
      <w:r w:rsidRPr="0047113A">
        <w:rPr>
          <w:lang w:val="vi-VN"/>
        </w:rPr>
        <w:t>1. </w:t>
      </w:r>
      <w:r w:rsidRPr="00BE5AAF">
        <w:rPr>
          <w:lang w:val="vi-VN"/>
        </w:rPr>
        <w:t>Số người tham gia luyện tập th</w:t>
      </w:r>
      <w:r w:rsidRPr="0047113A">
        <w:rPr>
          <w:lang w:val="vi-VN"/>
        </w:rPr>
        <w:t>ể </w:t>
      </w:r>
      <w:r w:rsidRPr="00BE5AAF">
        <w:rPr>
          <w:lang w:val="vi-VN"/>
        </w:rPr>
        <w:t>dục, thể thao thường xuyên đến năm 20</w:t>
      </w:r>
      <w:r w:rsidRPr="0047113A">
        <w:rPr>
          <w:lang w:val="vi-VN"/>
        </w:rPr>
        <w:t>2</w:t>
      </w:r>
      <w:r w:rsidRPr="00BE5AAF">
        <w:rPr>
          <w:lang w:val="vi-VN"/>
        </w:rPr>
        <w:t xml:space="preserve">5 đạt tỷ lệ </w:t>
      </w:r>
      <w:r w:rsidRPr="0047113A">
        <w:rPr>
          <w:lang w:val="vi-VN"/>
        </w:rPr>
        <w:t>trên 38</w:t>
      </w:r>
      <w:r w:rsidRPr="00BE5AAF">
        <w:rPr>
          <w:lang w:val="vi-VN"/>
        </w:rPr>
        <w:t>% và năm 20</w:t>
      </w:r>
      <w:r w:rsidRPr="0047113A">
        <w:rPr>
          <w:lang w:val="vi-VN"/>
        </w:rPr>
        <w:t>3</w:t>
      </w:r>
      <w:r w:rsidRPr="00BE5AAF">
        <w:rPr>
          <w:lang w:val="vi-VN"/>
        </w:rPr>
        <w:t xml:space="preserve">0 đạt tỷ lệ </w:t>
      </w:r>
      <w:r w:rsidRPr="0047113A">
        <w:rPr>
          <w:lang w:val="vi-VN"/>
        </w:rPr>
        <w:t>trên</w:t>
      </w:r>
      <w:r w:rsidRPr="00BE5AAF">
        <w:rPr>
          <w:lang w:val="vi-VN"/>
        </w:rPr>
        <w:t xml:space="preserve"> </w:t>
      </w:r>
      <w:r w:rsidRPr="0047113A">
        <w:rPr>
          <w:lang w:val="vi-VN"/>
        </w:rPr>
        <w:t>42</w:t>
      </w:r>
      <w:r w:rsidRPr="00BE5AAF">
        <w:rPr>
          <w:lang w:val="vi-VN"/>
        </w:rPr>
        <w:t>% dân số</w:t>
      </w:r>
      <w:r w:rsidRPr="0047113A">
        <w:rPr>
          <w:lang w:val="vi-VN"/>
        </w:rPr>
        <w:t xml:space="preserve"> của cả nước</w:t>
      </w:r>
      <w:r w:rsidRPr="00BE5AAF">
        <w:rPr>
          <w:lang w:val="vi-VN"/>
        </w:rPr>
        <w:t>.</w:t>
      </w:r>
    </w:p>
    <w:p w:rsidR="001E4319" w:rsidRPr="0047113A" w:rsidRDefault="001E4319" w:rsidP="001E4319">
      <w:pPr>
        <w:spacing w:before="120" w:after="120"/>
        <w:ind w:firstLine="709"/>
        <w:jc w:val="both"/>
        <w:rPr>
          <w:lang w:val="vi-VN"/>
        </w:rPr>
      </w:pPr>
      <w:r w:rsidRPr="0047113A">
        <w:rPr>
          <w:lang w:val="vi-VN"/>
        </w:rPr>
        <w:t>2. </w:t>
      </w:r>
      <w:r w:rsidRPr="00BE5AAF">
        <w:rPr>
          <w:lang w:val="vi-VN"/>
        </w:rPr>
        <w:t>Số gia đình luyện tập thể dục thể thao đến năm 20</w:t>
      </w:r>
      <w:r w:rsidRPr="0047113A">
        <w:rPr>
          <w:lang w:val="vi-VN"/>
        </w:rPr>
        <w:t>2</w:t>
      </w:r>
      <w:r w:rsidRPr="00BE5AAF">
        <w:rPr>
          <w:lang w:val="vi-VN"/>
        </w:rPr>
        <w:t xml:space="preserve">5 đạt tỷ lệ </w:t>
      </w:r>
      <w:r w:rsidRPr="0047113A">
        <w:rPr>
          <w:lang w:val="vi-VN"/>
        </w:rPr>
        <w:t>trên 2</w:t>
      </w:r>
      <w:r w:rsidR="009C42E7" w:rsidRPr="009C42E7">
        <w:rPr>
          <w:lang w:val="vi-VN"/>
        </w:rPr>
        <w:t>8</w:t>
      </w:r>
      <w:r w:rsidRPr="00BE5AAF">
        <w:rPr>
          <w:lang w:val="vi-VN"/>
        </w:rPr>
        <w:t>% và năm 20</w:t>
      </w:r>
      <w:r w:rsidRPr="0047113A">
        <w:rPr>
          <w:lang w:val="vi-VN"/>
        </w:rPr>
        <w:t>3</w:t>
      </w:r>
      <w:r w:rsidRPr="00BE5AAF">
        <w:rPr>
          <w:lang w:val="vi-VN"/>
        </w:rPr>
        <w:t xml:space="preserve">0 đạt tỷ lệ </w:t>
      </w:r>
      <w:r w:rsidRPr="0047113A">
        <w:rPr>
          <w:lang w:val="vi-VN"/>
        </w:rPr>
        <w:t>trên 3</w:t>
      </w:r>
      <w:r w:rsidR="009C42E7" w:rsidRPr="009C42E7">
        <w:rPr>
          <w:lang w:val="vi-VN"/>
        </w:rPr>
        <w:t>2</w:t>
      </w:r>
      <w:r w:rsidRPr="00BE5AAF">
        <w:rPr>
          <w:lang w:val="vi-VN"/>
        </w:rPr>
        <w:t>% số hộ gia đình trong toàn quốc.</w:t>
      </w:r>
    </w:p>
    <w:p w:rsidR="001E4319" w:rsidRPr="0047113A" w:rsidRDefault="001E4319" w:rsidP="001E4319">
      <w:pPr>
        <w:spacing w:before="120" w:after="120"/>
        <w:ind w:firstLine="709"/>
        <w:jc w:val="both"/>
        <w:rPr>
          <w:lang w:val="vi-VN"/>
        </w:rPr>
      </w:pPr>
      <w:r w:rsidRPr="0047113A">
        <w:rPr>
          <w:lang w:val="vi-VN"/>
        </w:rPr>
        <w:t>3. </w:t>
      </w:r>
      <w:r w:rsidRPr="00BE5AAF">
        <w:rPr>
          <w:lang w:val="vi-VN"/>
        </w:rPr>
        <w:t>Đến năm 20</w:t>
      </w:r>
      <w:r w:rsidRPr="0047113A">
        <w:rPr>
          <w:lang w:val="vi-VN"/>
        </w:rPr>
        <w:t>3</w:t>
      </w:r>
      <w:r w:rsidRPr="00BE5AAF">
        <w:rPr>
          <w:lang w:val="vi-VN"/>
        </w:rPr>
        <w:t xml:space="preserve">0 đạt </w:t>
      </w:r>
      <w:r w:rsidRPr="0047113A">
        <w:rPr>
          <w:lang w:val="vi-VN"/>
        </w:rPr>
        <w:t>100</w:t>
      </w:r>
      <w:r w:rsidRPr="00BE5AAF">
        <w:rPr>
          <w:lang w:val="vi-VN"/>
        </w:rPr>
        <w:t>% số xã, phường có thiết chế văn h</w:t>
      </w:r>
      <w:r w:rsidRPr="0047113A">
        <w:rPr>
          <w:lang w:val="vi-VN"/>
        </w:rPr>
        <w:t>óa</w:t>
      </w:r>
      <w:r w:rsidRPr="00BE5AAF">
        <w:rPr>
          <w:lang w:val="vi-VN"/>
        </w:rPr>
        <w:t xml:space="preserve">, thể thao cơ sở </w:t>
      </w:r>
      <w:r w:rsidRPr="0047113A">
        <w:rPr>
          <w:lang w:val="vi-VN"/>
        </w:rPr>
        <w:t xml:space="preserve">đạt chuẩn theo quy định của Bộ Văn hóa, Thể thao và Du lịch </w:t>
      </w:r>
      <w:r w:rsidRPr="00BE5AAF">
        <w:rPr>
          <w:lang w:val="vi-VN"/>
        </w:rPr>
        <w:t xml:space="preserve">và </w:t>
      </w:r>
      <w:r w:rsidR="008A25BB" w:rsidRPr="008A25BB">
        <w:rPr>
          <w:lang w:val="vi-VN"/>
        </w:rPr>
        <w:t xml:space="preserve">có ít nhất 03 </w:t>
      </w:r>
      <w:r w:rsidRPr="00BE5AAF">
        <w:rPr>
          <w:lang w:val="vi-VN"/>
        </w:rPr>
        <w:t>câu lạc bộ thể dục thể thao cơ sở</w:t>
      </w:r>
      <w:r w:rsidR="008A25BB" w:rsidRPr="008A25BB">
        <w:rPr>
          <w:lang w:val="vi-VN"/>
        </w:rPr>
        <w:t xml:space="preserve"> trở lên</w:t>
      </w:r>
      <w:r w:rsidRPr="00BE5AAF">
        <w:rPr>
          <w:lang w:val="vi-VN"/>
        </w:rPr>
        <w:t>.</w:t>
      </w:r>
    </w:p>
    <w:p w:rsidR="001E4319" w:rsidRPr="00874833" w:rsidRDefault="001E4319" w:rsidP="001E4319">
      <w:pPr>
        <w:spacing w:before="120" w:after="120"/>
        <w:ind w:firstLine="709"/>
        <w:jc w:val="both"/>
        <w:rPr>
          <w:lang w:val="vi-VN"/>
        </w:rPr>
      </w:pPr>
      <w:r w:rsidRPr="00874833">
        <w:rPr>
          <w:lang w:val="vi-VN"/>
        </w:rPr>
        <w:t>4. Thể dục, thể thao trường học:</w:t>
      </w:r>
    </w:p>
    <w:p w:rsidR="001E4319" w:rsidRPr="00874833" w:rsidRDefault="001E4319" w:rsidP="001E4319">
      <w:pPr>
        <w:spacing w:before="120" w:after="120"/>
        <w:ind w:firstLine="709"/>
        <w:jc w:val="both"/>
        <w:rPr>
          <w:lang w:val="vi-VN"/>
        </w:rPr>
      </w:pPr>
      <w:r w:rsidRPr="00874833">
        <w:rPr>
          <w:lang w:val="vi-VN"/>
        </w:rPr>
        <w:t>- Số trường đại học, cao đẳng, trung cấp và dạy nghề thực hiện chương trình thể thao ngoại khóa đạt 90% vào năm 2025 và 95% vào năm 2030. Phấn đấu trên 90% học sinh, sinh viên đạt chuẩn về tiêu chuẩn rèn luyện thân thể năm 2025 và 98% vào năm 2030.</w:t>
      </w:r>
    </w:p>
    <w:p w:rsidR="001E4319" w:rsidRPr="00874833" w:rsidRDefault="001E4319" w:rsidP="001E4319">
      <w:pPr>
        <w:spacing w:before="120" w:after="120"/>
        <w:ind w:firstLine="709"/>
        <w:jc w:val="both"/>
        <w:rPr>
          <w:lang w:val="vi-VN"/>
        </w:rPr>
      </w:pPr>
      <w:r w:rsidRPr="00874833">
        <w:rPr>
          <w:lang w:val="vi-VN"/>
        </w:rPr>
        <w:t>- </w:t>
      </w:r>
      <w:r w:rsidR="00AE5758" w:rsidRPr="00874833">
        <w:rPr>
          <w:lang w:val="vi-VN"/>
        </w:rPr>
        <w:t>100% s</w:t>
      </w:r>
      <w:r w:rsidRPr="00874833">
        <w:rPr>
          <w:lang w:val="vi-VN"/>
        </w:rPr>
        <w:t>ố trường</w:t>
      </w:r>
      <w:r w:rsidR="003F60F3" w:rsidRPr="003F60F3">
        <w:rPr>
          <w:lang w:val="vi-VN"/>
        </w:rPr>
        <w:t xml:space="preserve"> bậc </w:t>
      </w:r>
      <w:r w:rsidRPr="00874833">
        <w:rPr>
          <w:lang w:val="vi-VN"/>
        </w:rPr>
        <w:t>phổ thông có câu lạc bộ thể dục, thể thao, có hệ thống cơ sở vật chất đủ phục vụ cho hoạt động thể dục, thể thao, có đủ giáo viên và hướng dẫn viên thể dục, thể thao, thực hiện tốt hoạt động thể thao ngoại khóa đến năm 2025 đạt từ 75% -80% và đến năm 2030 đạt từ 85- 90% tổng số trường.</w:t>
      </w:r>
    </w:p>
    <w:p w:rsidR="001E4319" w:rsidRPr="00874833" w:rsidRDefault="001E4319" w:rsidP="001E4319">
      <w:pPr>
        <w:spacing w:before="120" w:after="120"/>
        <w:ind w:firstLine="709"/>
        <w:jc w:val="both"/>
        <w:rPr>
          <w:lang w:val="vi-VN"/>
        </w:rPr>
      </w:pPr>
      <w:r w:rsidRPr="00874833">
        <w:rPr>
          <w:lang w:val="vi-VN"/>
        </w:rPr>
        <w:t xml:space="preserve">- Số học sinh được đánh giá và phân loại thể lực theo tiêu chuẩn rèn luyện thân thể đến năm 2025 đạt trên 90% và đến năm 2030 đạt trên 95% tổng số học sinh </w:t>
      </w:r>
      <w:r w:rsidR="003F60F3" w:rsidRPr="003F60F3">
        <w:rPr>
          <w:lang w:val="vi-VN"/>
        </w:rPr>
        <w:t xml:space="preserve">bậc </w:t>
      </w:r>
      <w:r w:rsidRPr="00874833">
        <w:rPr>
          <w:lang w:val="vi-VN"/>
        </w:rPr>
        <w:t>phổ thông các cấp.</w:t>
      </w:r>
    </w:p>
    <w:p w:rsidR="001E4319" w:rsidRPr="0035692E" w:rsidRDefault="001E4319" w:rsidP="001E4319">
      <w:pPr>
        <w:spacing w:before="120" w:after="120"/>
        <w:ind w:firstLine="709"/>
        <w:jc w:val="both"/>
        <w:rPr>
          <w:lang w:val="vi-VN"/>
        </w:rPr>
      </w:pPr>
      <w:r w:rsidRPr="0035692E">
        <w:rPr>
          <w:lang w:val="vi-VN"/>
        </w:rPr>
        <w:t>5. Thể dục, thể thao trong lực lượng vũ trang:</w:t>
      </w:r>
    </w:p>
    <w:p w:rsidR="001E4319" w:rsidRDefault="001E4319" w:rsidP="001E4319">
      <w:pPr>
        <w:spacing w:before="120" w:after="120"/>
        <w:ind w:firstLine="709"/>
        <w:jc w:val="both"/>
      </w:pPr>
      <w:r w:rsidRPr="0035692E">
        <w:t>a) </w:t>
      </w:r>
      <w:r w:rsidRPr="0035692E">
        <w:rPr>
          <w:lang w:val="vi-VN"/>
        </w:rPr>
        <w:t>Trong quân đội nhân dân:</w:t>
      </w:r>
    </w:p>
    <w:p w:rsidR="0035692E" w:rsidRPr="00FA0118" w:rsidRDefault="002A4370" w:rsidP="0035692E">
      <w:pPr>
        <w:shd w:val="clear" w:color="auto" w:fill="FFFFFF"/>
        <w:tabs>
          <w:tab w:val="left" w:pos="2977"/>
        </w:tabs>
        <w:ind w:firstLine="720"/>
        <w:jc w:val="both"/>
        <w:rPr>
          <w:lang w:val="de-DE"/>
        </w:rPr>
      </w:pPr>
      <w:r>
        <w:rPr>
          <w:lang w:val="de-DE"/>
        </w:rPr>
        <w:t>- Tỷ</w:t>
      </w:r>
      <w:r w:rsidR="0035692E" w:rsidRPr="00FA0118">
        <w:rPr>
          <w:lang w:val="de-DE"/>
        </w:rPr>
        <w:t xml:space="preserve"> lệ đơn vị </w:t>
      </w:r>
      <w:r w:rsidR="0035692E">
        <w:rPr>
          <w:lang w:val="de-DE"/>
        </w:rPr>
        <w:t>tổ chức</w:t>
      </w:r>
      <w:r w:rsidR="0035692E" w:rsidRPr="00FA0118">
        <w:rPr>
          <w:lang w:val="de-DE"/>
        </w:rPr>
        <w:t xml:space="preserve"> các hoạt động TDTT thường xuyên là</w:t>
      </w:r>
      <w:r w:rsidR="006E4868">
        <w:rPr>
          <w:lang w:val="de-DE"/>
        </w:rPr>
        <w:t xml:space="preserve"> trên </w:t>
      </w:r>
      <w:r w:rsidR="0035692E" w:rsidRPr="00FA0118">
        <w:rPr>
          <w:lang w:val="de-DE"/>
        </w:rPr>
        <w:t>9</w:t>
      </w:r>
      <w:r w:rsidR="006E4868">
        <w:rPr>
          <w:lang w:val="de-DE"/>
        </w:rPr>
        <w:t>9</w:t>
      </w:r>
      <w:r w:rsidR="0035692E" w:rsidRPr="00FA0118">
        <w:rPr>
          <w:lang w:val="de-DE"/>
        </w:rPr>
        <w:t>%.</w:t>
      </w:r>
    </w:p>
    <w:p w:rsidR="0035692E" w:rsidRPr="00FA0118" w:rsidRDefault="002A4370" w:rsidP="0035692E">
      <w:pPr>
        <w:shd w:val="clear" w:color="auto" w:fill="FFFFFF"/>
        <w:tabs>
          <w:tab w:val="left" w:pos="2977"/>
        </w:tabs>
        <w:ind w:firstLine="720"/>
        <w:jc w:val="both"/>
        <w:rPr>
          <w:lang w:val="de-DE"/>
        </w:rPr>
      </w:pPr>
      <w:r>
        <w:rPr>
          <w:lang w:val="de-DE"/>
        </w:rPr>
        <w:t>- Tỷ</w:t>
      </w:r>
      <w:r w:rsidR="0035692E" w:rsidRPr="00FA0118">
        <w:rPr>
          <w:lang w:val="de-DE"/>
        </w:rPr>
        <w:t xml:space="preserve"> lệ đơn vị thực hiện </w:t>
      </w:r>
      <w:r w:rsidR="0035692E">
        <w:rPr>
          <w:lang w:val="de-DE"/>
        </w:rPr>
        <w:t>đủ chương trình rèn luyện thân thể cán bộ, chiến sỹ theo quy định là 100</w:t>
      </w:r>
      <w:r w:rsidR="0035692E" w:rsidRPr="00FA0118">
        <w:rPr>
          <w:lang w:val="de-DE"/>
        </w:rPr>
        <w:t>%.</w:t>
      </w:r>
    </w:p>
    <w:p w:rsidR="0035692E" w:rsidRPr="00FA0118" w:rsidRDefault="002A4370" w:rsidP="0035692E">
      <w:pPr>
        <w:shd w:val="clear" w:color="auto" w:fill="FFFFFF"/>
        <w:tabs>
          <w:tab w:val="left" w:pos="2977"/>
        </w:tabs>
        <w:ind w:firstLine="720"/>
        <w:jc w:val="both"/>
        <w:rPr>
          <w:lang w:val="de-DE"/>
        </w:rPr>
      </w:pPr>
      <w:r>
        <w:rPr>
          <w:lang w:val="de-DE"/>
        </w:rPr>
        <w:t>- Tỷ</w:t>
      </w:r>
      <w:r w:rsidR="0035692E" w:rsidRPr="00FA0118">
        <w:rPr>
          <w:lang w:val="de-DE"/>
        </w:rPr>
        <w:t xml:space="preserve"> lệ đơn vị </w:t>
      </w:r>
      <w:r w:rsidR="0035692E">
        <w:rPr>
          <w:lang w:val="de-DE"/>
        </w:rPr>
        <w:t>đạt tiêu chuẩn tổ chức</w:t>
      </w:r>
      <w:r w:rsidR="0035692E" w:rsidRPr="00FA0118">
        <w:rPr>
          <w:lang w:val="de-DE"/>
        </w:rPr>
        <w:t xml:space="preserve"> </w:t>
      </w:r>
      <w:r w:rsidR="0035692E">
        <w:rPr>
          <w:lang w:val="de-DE"/>
        </w:rPr>
        <w:t>rèn luyện thân thể theo quy định</w:t>
      </w:r>
      <w:r w:rsidR="0035692E" w:rsidRPr="00FA0118">
        <w:rPr>
          <w:lang w:val="de-DE"/>
        </w:rPr>
        <w:t xml:space="preserve"> là </w:t>
      </w:r>
      <w:r w:rsidR="006E4868">
        <w:rPr>
          <w:lang w:val="de-DE"/>
        </w:rPr>
        <w:t xml:space="preserve">trên </w:t>
      </w:r>
      <w:r w:rsidR="0035692E" w:rsidRPr="00FA0118">
        <w:rPr>
          <w:lang w:val="de-DE"/>
        </w:rPr>
        <w:t>9</w:t>
      </w:r>
      <w:r w:rsidR="006E4868">
        <w:rPr>
          <w:lang w:val="de-DE"/>
        </w:rPr>
        <w:t>8</w:t>
      </w:r>
      <w:r w:rsidR="0035692E" w:rsidRPr="00FA0118">
        <w:rPr>
          <w:lang w:val="de-DE"/>
        </w:rPr>
        <w:t>%.</w:t>
      </w:r>
    </w:p>
    <w:p w:rsidR="002D579B" w:rsidRDefault="00A030D3" w:rsidP="002D579B">
      <w:pPr>
        <w:shd w:val="clear" w:color="auto" w:fill="FFFFFF"/>
        <w:tabs>
          <w:tab w:val="left" w:pos="2977"/>
        </w:tabs>
        <w:ind w:firstLine="720"/>
        <w:jc w:val="both"/>
        <w:rPr>
          <w:lang w:val="de-DE"/>
        </w:rPr>
      </w:pPr>
      <w:r w:rsidRPr="00E45DF6">
        <w:rPr>
          <w:lang w:val="de-DE"/>
        </w:rPr>
        <w:t xml:space="preserve">- </w:t>
      </w:r>
      <w:r w:rsidRPr="00FA0118">
        <w:rPr>
          <w:lang w:val="de-DE"/>
        </w:rPr>
        <w:t>T</w:t>
      </w:r>
      <w:r w:rsidR="002A4370">
        <w:rPr>
          <w:lang w:val="de-DE"/>
        </w:rPr>
        <w:t>ỷ</w:t>
      </w:r>
      <w:r w:rsidRPr="00FA0118">
        <w:rPr>
          <w:lang w:val="de-DE"/>
        </w:rPr>
        <w:t xml:space="preserve"> lệ cán bộ</w:t>
      </w:r>
      <w:r>
        <w:rPr>
          <w:lang w:val="de-DE"/>
        </w:rPr>
        <w:t>,</w:t>
      </w:r>
      <w:r w:rsidRPr="00FA0118">
        <w:rPr>
          <w:lang w:val="de-DE"/>
        </w:rPr>
        <w:t xml:space="preserve"> chiến sỹ </w:t>
      </w:r>
      <w:r>
        <w:rPr>
          <w:lang w:val="de-DE"/>
        </w:rPr>
        <w:t xml:space="preserve">rèn luyện TDTT </w:t>
      </w:r>
      <w:r w:rsidRPr="00FA0118">
        <w:rPr>
          <w:lang w:val="de-DE"/>
        </w:rPr>
        <w:t xml:space="preserve">thường xuyên là </w:t>
      </w:r>
      <w:r>
        <w:rPr>
          <w:lang w:val="de-DE"/>
        </w:rPr>
        <w:t xml:space="preserve">trên </w:t>
      </w:r>
      <w:r w:rsidRPr="00FA0118">
        <w:rPr>
          <w:lang w:val="de-DE"/>
        </w:rPr>
        <w:t>9</w:t>
      </w:r>
      <w:r>
        <w:rPr>
          <w:lang w:val="de-DE"/>
        </w:rPr>
        <w:t>0</w:t>
      </w:r>
      <w:r w:rsidRPr="00FA0118">
        <w:rPr>
          <w:lang w:val="de-DE"/>
        </w:rPr>
        <w:t>%.</w:t>
      </w:r>
    </w:p>
    <w:p w:rsidR="002D579B" w:rsidRPr="00FA0118" w:rsidRDefault="002D579B" w:rsidP="002D579B">
      <w:pPr>
        <w:shd w:val="clear" w:color="auto" w:fill="FFFFFF"/>
        <w:tabs>
          <w:tab w:val="left" w:pos="2977"/>
        </w:tabs>
        <w:ind w:firstLine="720"/>
        <w:jc w:val="both"/>
        <w:rPr>
          <w:lang w:val="de-DE"/>
        </w:rPr>
      </w:pPr>
      <w:r w:rsidRPr="00FA0118">
        <w:rPr>
          <w:lang w:val="de-DE"/>
        </w:rPr>
        <w:lastRenderedPageBreak/>
        <w:t>- T</w:t>
      </w:r>
      <w:r>
        <w:rPr>
          <w:lang w:val="de-DE"/>
        </w:rPr>
        <w:t>ỷ</w:t>
      </w:r>
      <w:r w:rsidRPr="00FA0118">
        <w:rPr>
          <w:lang w:val="de-DE"/>
        </w:rPr>
        <w:t xml:space="preserve"> lệ cán bộ</w:t>
      </w:r>
      <w:r>
        <w:rPr>
          <w:lang w:val="de-DE"/>
        </w:rPr>
        <w:t>,</w:t>
      </w:r>
      <w:r w:rsidRPr="00FA0118">
        <w:rPr>
          <w:lang w:val="de-DE"/>
        </w:rPr>
        <w:t xml:space="preserve"> chiến sỹ đạt tiêu chuẩn rèn luyện thể lực</w:t>
      </w:r>
      <w:r>
        <w:rPr>
          <w:lang w:val="de-DE"/>
        </w:rPr>
        <w:t xml:space="preserve"> theo quy định là</w:t>
      </w:r>
      <w:r w:rsidRPr="00FA0118">
        <w:rPr>
          <w:lang w:val="de-DE"/>
        </w:rPr>
        <w:t xml:space="preserve"> 9</w:t>
      </w:r>
      <w:r>
        <w:rPr>
          <w:lang w:val="de-DE"/>
        </w:rPr>
        <w:t>5</w:t>
      </w:r>
      <w:r w:rsidRPr="00FA0118">
        <w:rPr>
          <w:lang w:val="de-DE"/>
        </w:rPr>
        <w:t xml:space="preserve">%. </w:t>
      </w:r>
    </w:p>
    <w:p w:rsidR="0035692E" w:rsidRPr="00FA0118" w:rsidRDefault="0035692E" w:rsidP="0035692E">
      <w:pPr>
        <w:shd w:val="clear" w:color="auto" w:fill="FFFFFF"/>
        <w:tabs>
          <w:tab w:val="left" w:pos="2977"/>
        </w:tabs>
        <w:ind w:firstLine="720"/>
        <w:jc w:val="both"/>
        <w:rPr>
          <w:lang w:val="de-DE"/>
        </w:rPr>
      </w:pPr>
      <w:r w:rsidRPr="00E45DF6">
        <w:rPr>
          <w:lang w:val="de-DE"/>
        </w:rPr>
        <w:t>- Tỷ lệ</w:t>
      </w:r>
      <w:r>
        <w:rPr>
          <w:b/>
          <w:lang w:val="de-DE"/>
        </w:rPr>
        <w:t xml:space="preserve"> </w:t>
      </w:r>
      <w:r w:rsidRPr="00FA0118">
        <w:rPr>
          <w:lang w:val="de-DE"/>
        </w:rPr>
        <w:t xml:space="preserve">cán bộ, chiến sĩ </w:t>
      </w:r>
      <w:r>
        <w:rPr>
          <w:lang w:val="de-DE"/>
        </w:rPr>
        <w:t xml:space="preserve">biết bơi </w:t>
      </w:r>
      <w:r w:rsidRPr="00FA0118">
        <w:rPr>
          <w:lang w:val="de-DE"/>
        </w:rPr>
        <w:t xml:space="preserve">đạt </w:t>
      </w:r>
      <w:r w:rsidR="006E4868">
        <w:rPr>
          <w:lang w:val="de-DE"/>
        </w:rPr>
        <w:t xml:space="preserve">trên </w:t>
      </w:r>
      <w:r w:rsidRPr="00FA0118">
        <w:rPr>
          <w:lang w:val="de-DE"/>
        </w:rPr>
        <w:t>9</w:t>
      </w:r>
      <w:r w:rsidR="00A030D3">
        <w:rPr>
          <w:lang w:val="de-DE"/>
        </w:rPr>
        <w:t>3</w:t>
      </w:r>
      <w:r w:rsidRPr="00FA0118">
        <w:rPr>
          <w:lang w:val="de-DE"/>
        </w:rPr>
        <w:t xml:space="preserve">%; </w:t>
      </w:r>
    </w:p>
    <w:p w:rsidR="001E4319" w:rsidRPr="00A030D3" w:rsidRDefault="001E4319" w:rsidP="001E4319">
      <w:pPr>
        <w:spacing w:before="120" w:after="120"/>
        <w:ind w:firstLine="709"/>
        <w:jc w:val="both"/>
        <w:rPr>
          <w:lang w:val="de-DE"/>
        </w:rPr>
      </w:pPr>
      <w:r w:rsidRPr="0035692E">
        <w:rPr>
          <w:lang w:val="vi-VN"/>
        </w:rPr>
        <w:t>100% đơn vị (cấp trung đoàn) có khu sân tập luyện th</w:t>
      </w:r>
      <w:r w:rsidRPr="00A030D3">
        <w:rPr>
          <w:lang w:val="de-DE"/>
        </w:rPr>
        <w:t>ể </w:t>
      </w:r>
      <w:r w:rsidRPr="0035692E">
        <w:rPr>
          <w:lang w:val="vi-VN"/>
        </w:rPr>
        <w:t xml:space="preserve">thao cơ bản, </w:t>
      </w:r>
      <w:r w:rsidRPr="00A030D3">
        <w:rPr>
          <w:lang w:val="de-DE"/>
        </w:rPr>
        <w:t xml:space="preserve">trên </w:t>
      </w:r>
      <w:r w:rsidRPr="0035692E">
        <w:rPr>
          <w:lang w:val="vi-VN"/>
        </w:rPr>
        <w:t>60% đơn vị có hồ bơi đơn giản.</w:t>
      </w:r>
    </w:p>
    <w:p w:rsidR="001E4319" w:rsidRPr="002A4370" w:rsidRDefault="001E4319" w:rsidP="001E4319">
      <w:pPr>
        <w:spacing w:before="120" w:after="120"/>
        <w:ind w:firstLine="709"/>
        <w:jc w:val="both"/>
      </w:pPr>
      <w:r w:rsidRPr="002A4370">
        <w:t>b)  </w:t>
      </w:r>
      <w:r w:rsidRPr="002A4370">
        <w:rPr>
          <w:lang w:val="vi-VN"/>
        </w:rPr>
        <w:t>Trong lực lượng công an nhân dân:</w:t>
      </w:r>
    </w:p>
    <w:p w:rsidR="002C5CF6" w:rsidRPr="002A4370" w:rsidRDefault="002C5CF6" w:rsidP="002C5CF6">
      <w:pPr>
        <w:shd w:val="clear" w:color="auto" w:fill="FFFFFF"/>
        <w:tabs>
          <w:tab w:val="left" w:pos="2977"/>
        </w:tabs>
        <w:ind w:firstLine="720"/>
        <w:jc w:val="both"/>
        <w:rPr>
          <w:lang w:val="de-DE"/>
        </w:rPr>
      </w:pPr>
      <w:r w:rsidRPr="002A4370">
        <w:rPr>
          <w:lang w:val="de-DE"/>
        </w:rPr>
        <w:t>- T</w:t>
      </w:r>
      <w:r w:rsidR="002A4370" w:rsidRPr="002A4370">
        <w:rPr>
          <w:lang w:val="de-DE"/>
        </w:rPr>
        <w:t>ỷ</w:t>
      </w:r>
      <w:r w:rsidRPr="002A4370">
        <w:rPr>
          <w:lang w:val="de-DE"/>
        </w:rPr>
        <w:t xml:space="preserve"> lệ</w:t>
      </w:r>
      <w:r w:rsidR="002A4370" w:rsidRPr="002A4370">
        <w:rPr>
          <w:lang w:val="de-DE"/>
        </w:rPr>
        <w:t xml:space="preserve"> các</w:t>
      </w:r>
      <w:r w:rsidRPr="002A4370">
        <w:rPr>
          <w:lang w:val="de-DE"/>
        </w:rPr>
        <w:t xml:space="preserve"> đơn vị tổ chức các hoạt đ</w:t>
      </w:r>
      <w:r w:rsidR="00B3118C">
        <w:rPr>
          <w:lang w:val="de-DE"/>
        </w:rPr>
        <w:t>ộng TDTT thường xuyên là t</w:t>
      </w:r>
      <w:r w:rsidR="002D579B">
        <w:rPr>
          <w:lang w:val="de-DE"/>
        </w:rPr>
        <w:t>ừ</w:t>
      </w:r>
      <w:r w:rsidR="00B3118C">
        <w:rPr>
          <w:lang w:val="de-DE"/>
        </w:rPr>
        <w:t xml:space="preserve"> 90</w:t>
      </w:r>
      <w:r w:rsidRPr="002A4370">
        <w:rPr>
          <w:lang w:val="de-DE"/>
        </w:rPr>
        <w:t>%</w:t>
      </w:r>
      <w:r w:rsidR="002D579B" w:rsidRPr="002D579B">
        <w:rPr>
          <w:lang w:val="de-DE"/>
        </w:rPr>
        <w:t xml:space="preserve"> </w:t>
      </w:r>
      <w:r w:rsidR="002D579B">
        <w:rPr>
          <w:lang w:val="de-DE"/>
        </w:rPr>
        <w:t>trở lên</w:t>
      </w:r>
      <w:r w:rsidR="002D579B" w:rsidRPr="002A4370">
        <w:rPr>
          <w:lang w:val="de-DE"/>
        </w:rPr>
        <w:t>.</w:t>
      </w:r>
    </w:p>
    <w:p w:rsidR="002C5CF6" w:rsidRPr="002A4370" w:rsidRDefault="002C5CF6" w:rsidP="002C5CF6">
      <w:pPr>
        <w:shd w:val="clear" w:color="auto" w:fill="FFFFFF"/>
        <w:tabs>
          <w:tab w:val="left" w:pos="2977"/>
        </w:tabs>
        <w:ind w:firstLine="720"/>
        <w:jc w:val="both"/>
        <w:rPr>
          <w:lang w:val="de-DE"/>
        </w:rPr>
      </w:pPr>
      <w:r w:rsidRPr="002A4370">
        <w:rPr>
          <w:lang w:val="de-DE"/>
        </w:rPr>
        <w:t>- T</w:t>
      </w:r>
      <w:r w:rsidR="002A4370" w:rsidRPr="002A4370">
        <w:rPr>
          <w:lang w:val="de-DE"/>
        </w:rPr>
        <w:t>ỷ</w:t>
      </w:r>
      <w:r w:rsidRPr="002A4370">
        <w:rPr>
          <w:lang w:val="de-DE"/>
        </w:rPr>
        <w:t xml:space="preserve"> lệ </w:t>
      </w:r>
      <w:r w:rsidR="002A4370" w:rsidRPr="002A4370">
        <w:rPr>
          <w:lang w:val="de-DE"/>
        </w:rPr>
        <w:t xml:space="preserve">các </w:t>
      </w:r>
      <w:r w:rsidRPr="002A4370">
        <w:rPr>
          <w:lang w:val="de-DE"/>
        </w:rPr>
        <w:t xml:space="preserve">đơn vị đạt tiêu chuẩn rèn luyện </w:t>
      </w:r>
      <w:r w:rsidR="00C35E75" w:rsidRPr="002A4370">
        <w:rPr>
          <w:lang w:val="de-DE"/>
        </w:rPr>
        <w:t>thể lực</w:t>
      </w:r>
      <w:r w:rsidR="00B3118C">
        <w:rPr>
          <w:lang w:val="de-DE"/>
        </w:rPr>
        <w:t xml:space="preserve"> theo quy định là trên </w:t>
      </w:r>
      <w:r w:rsidRPr="002A4370">
        <w:rPr>
          <w:lang w:val="de-DE"/>
        </w:rPr>
        <w:t>8</w:t>
      </w:r>
      <w:r w:rsidR="00B3118C">
        <w:rPr>
          <w:lang w:val="de-DE"/>
        </w:rPr>
        <w:t>5</w:t>
      </w:r>
      <w:r w:rsidRPr="002A4370">
        <w:rPr>
          <w:lang w:val="de-DE"/>
        </w:rPr>
        <w:t>%.</w:t>
      </w:r>
    </w:p>
    <w:p w:rsidR="002D579B" w:rsidRDefault="002D579B" w:rsidP="002D579B">
      <w:pPr>
        <w:shd w:val="clear" w:color="auto" w:fill="FFFFFF"/>
        <w:tabs>
          <w:tab w:val="left" w:pos="2977"/>
        </w:tabs>
        <w:ind w:firstLine="720"/>
        <w:jc w:val="both"/>
        <w:rPr>
          <w:lang w:val="de-DE"/>
        </w:rPr>
      </w:pPr>
      <w:r w:rsidRPr="002A4370">
        <w:rPr>
          <w:lang w:val="de-DE"/>
        </w:rPr>
        <w:t xml:space="preserve">- Tỷ lệ cán bộ, chiến sỹ tham gia kiểm tra tiêu chuẩn rèn luyện thể lực theo quy định là </w:t>
      </w:r>
      <w:r>
        <w:rPr>
          <w:lang w:val="de-DE"/>
        </w:rPr>
        <w:t>10</w:t>
      </w:r>
      <w:r w:rsidRPr="002A4370">
        <w:rPr>
          <w:lang w:val="de-DE"/>
        </w:rPr>
        <w:t xml:space="preserve">0%. </w:t>
      </w:r>
    </w:p>
    <w:p w:rsidR="002D579B" w:rsidRPr="002A4370" w:rsidRDefault="002D579B" w:rsidP="002D579B">
      <w:pPr>
        <w:shd w:val="clear" w:color="auto" w:fill="FFFFFF"/>
        <w:tabs>
          <w:tab w:val="left" w:pos="2977"/>
        </w:tabs>
        <w:ind w:firstLine="720"/>
        <w:jc w:val="both"/>
        <w:rPr>
          <w:lang w:val="de-DE"/>
        </w:rPr>
      </w:pPr>
      <w:r w:rsidRPr="002A4370">
        <w:rPr>
          <w:lang w:val="de-DE"/>
        </w:rPr>
        <w:t xml:space="preserve">- Tỷ lệ cán bộ, chiến sỹ </w:t>
      </w:r>
      <w:r>
        <w:rPr>
          <w:lang w:val="de-DE"/>
        </w:rPr>
        <w:t>đạt</w:t>
      </w:r>
      <w:r w:rsidRPr="002A4370">
        <w:rPr>
          <w:lang w:val="de-DE"/>
        </w:rPr>
        <w:t xml:space="preserve"> tiêu chuẩn rèn luyện thể lực theo quy định là </w:t>
      </w:r>
      <w:r>
        <w:rPr>
          <w:lang w:val="de-DE"/>
        </w:rPr>
        <w:t>8</w:t>
      </w:r>
      <w:r w:rsidRPr="002A4370">
        <w:rPr>
          <w:lang w:val="de-DE"/>
        </w:rPr>
        <w:t>0%</w:t>
      </w:r>
      <w:r>
        <w:rPr>
          <w:lang w:val="de-DE"/>
        </w:rPr>
        <w:t xml:space="preserve">  trở lên</w:t>
      </w:r>
      <w:r w:rsidRPr="002A4370">
        <w:rPr>
          <w:lang w:val="de-DE"/>
        </w:rPr>
        <w:t xml:space="preserve">. </w:t>
      </w:r>
    </w:p>
    <w:p w:rsidR="002C5CF6" w:rsidRPr="002A4370" w:rsidRDefault="002C5CF6" w:rsidP="002C5CF6">
      <w:pPr>
        <w:shd w:val="clear" w:color="auto" w:fill="FFFFFF"/>
        <w:tabs>
          <w:tab w:val="left" w:pos="2977"/>
        </w:tabs>
        <w:ind w:firstLine="720"/>
        <w:jc w:val="both"/>
        <w:rPr>
          <w:lang w:val="de-DE"/>
        </w:rPr>
      </w:pPr>
      <w:r w:rsidRPr="002A4370">
        <w:rPr>
          <w:lang w:val="de-DE"/>
        </w:rPr>
        <w:t xml:space="preserve">- </w:t>
      </w:r>
      <w:r w:rsidR="002A4370" w:rsidRPr="002A4370">
        <w:rPr>
          <w:lang w:val="de-DE"/>
        </w:rPr>
        <w:t>Tỷ</w:t>
      </w:r>
      <w:r w:rsidRPr="002A4370">
        <w:rPr>
          <w:lang w:val="de-DE"/>
        </w:rPr>
        <w:t xml:space="preserve"> lệ cán bộ, chiến sỹ </w:t>
      </w:r>
      <w:r w:rsidR="00B3118C">
        <w:rPr>
          <w:lang w:val="de-DE"/>
        </w:rPr>
        <w:t>tập</w:t>
      </w:r>
      <w:r w:rsidRPr="002A4370">
        <w:rPr>
          <w:lang w:val="de-DE"/>
        </w:rPr>
        <w:t xml:space="preserve"> luyện TDTT thường xuyên là t</w:t>
      </w:r>
      <w:r w:rsidR="00B3118C">
        <w:rPr>
          <w:lang w:val="de-DE"/>
        </w:rPr>
        <w:t>ừ</w:t>
      </w:r>
      <w:r w:rsidRPr="002A4370">
        <w:rPr>
          <w:lang w:val="de-DE"/>
        </w:rPr>
        <w:t xml:space="preserve"> 98%</w:t>
      </w:r>
      <w:r w:rsidR="002D579B" w:rsidRPr="002D579B">
        <w:rPr>
          <w:lang w:val="de-DE"/>
        </w:rPr>
        <w:t xml:space="preserve"> </w:t>
      </w:r>
      <w:r w:rsidR="002D579B">
        <w:rPr>
          <w:lang w:val="de-DE"/>
        </w:rPr>
        <w:t>trở lên</w:t>
      </w:r>
      <w:r w:rsidR="002D579B" w:rsidRPr="002A4370">
        <w:rPr>
          <w:lang w:val="de-DE"/>
        </w:rPr>
        <w:t>.</w:t>
      </w:r>
    </w:p>
    <w:p w:rsidR="002C5CF6" w:rsidRPr="002A4370" w:rsidRDefault="002C5CF6" w:rsidP="002C5CF6">
      <w:pPr>
        <w:shd w:val="clear" w:color="auto" w:fill="FFFFFF"/>
        <w:tabs>
          <w:tab w:val="left" w:pos="2977"/>
        </w:tabs>
        <w:ind w:firstLine="720"/>
        <w:jc w:val="both"/>
        <w:rPr>
          <w:lang w:val="de-DE"/>
        </w:rPr>
      </w:pPr>
      <w:r w:rsidRPr="002A4370">
        <w:rPr>
          <w:lang w:val="de-DE"/>
        </w:rPr>
        <w:t>- Tỷ lệ</w:t>
      </w:r>
      <w:r w:rsidRPr="002A4370">
        <w:rPr>
          <w:b/>
          <w:lang w:val="de-DE"/>
        </w:rPr>
        <w:t xml:space="preserve"> </w:t>
      </w:r>
      <w:r w:rsidRPr="002A4370">
        <w:rPr>
          <w:lang w:val="de-DE"/>
        </w:rPr>
        <w:t xml:space="preserve">cán </w:t>
      </w:r>
      <w:r w:rsidR="00B3118C">
        <w:rPr>
          <w:lang w:val="de-DE"/>
        </w:rPr>
        <w:t>bộ, chiến sĩ biết bơi đạt từ</w:t>
      </w:r>
      <w:r w:rsidRPr="002A4370">
        <w:rPr>
          <w:lang w:val="de-DE"/>
        </w:rPr>
        <w:t xml:space="preserve"> 9</w:t>
      </w:r>
      <w:r w:rsidR="0092415E" w:rsidRPr="002A4370">
        <w:rPr>
          <w:lang w:val="de-DE"/>
        </w:rPr>
        <w:t>5</w:t>
      </w:r>
      <w:r w:rsidRPr="002A4370">
        <w:rPr>
          <w:lang w:val="de-DE"/>
        </w:rPr>
        <w:t>%</w:t>
      </w:r>
      <w:r w:rsidR="002D579B" w:rsidRPr="002D579B">
        <w:rPr>
          <w:lang w:val="de-DE"/>
        </w:rPr>
        <w:t xml:space="preserve"> </w:t>
      </w:r>
      <w:r w:rsidR="002D579B">
        <w:rPr>
          <w:lang w:val="de-DE"/>
        </w:rPr>
        <w:t>trở lên</w:t>
      </w:r>
      <w:r w:rsidR="002D579B" w:rsidRPr="002A4370">
        <w:rPr>
          <w:lang w:val="de-DE"/>
        </w:rPr>
        <w:t>.</w:t>
      </w:r>
      <w:r w:rsidRPr="002A4370">
        <w:rPr>
          <w:lang w:val="de-DE"/>
        </w:rPr>
        <w:t xml:space="preserve"> </w:t>
      </w:r>
    </w:p>
    <w:p w:rsidR="001E4319" w:rsidRPr="002A4370" w:rsidRDefault="001E4319" w:rsidP="001E4319">
      <w:pPr>
        <w:spacing w:before="120" w:after="120"/>
        <w:ind w:firstLine="709"/>
        <w:jc w:val="both"/>
        <w:rPr>
          <w:lang w:val="de-DE"/>
        </w:rPr>
      </w:pPr>
      <w:r w:rsidRPr="002A4370">
        <w:rPr>
          <w:lang w:val="vi-VN"/>
        </w:rPr>
        <w:t xml:space="preserve">+ </w:t>
      </w:r>
      <w:r w:rsidR="002A4370" w:rsidRPr="002A4370">
        <w:rPr>
          <w:lang w:val="de-DE"/>
        </w:rPr>
        <w:t>C</w:t>
      </w:r>
      <w:r w:rsidRPr="002A4370">
        <w:rPr>
          <w:lang w:val="vi-VN"/>
        </w:rPr>
        <w:t>ông an các tỉnh, thành phố trực thuộc Trung ương có cơ sở vật chất, sân bãi cơ bản và thường xuyên hoạt động thể dục, thể thao đạt 100%.</w:t>
      </w:r>
    </w:p>
    <w:p w:rsidR="001E4319" w:rsidRPr="00B3118C" w:rsidRDefault="001E4319" w:rsidP="001E4319">
      <w:pPr>
        <w:spacing w:before="120" w:after="120"/>
        <w:ind w:firstLine="709"/>
        <w:jc w:val="both"/>
        <w:rPr>
          <w:lang w:val="de-DE"/>
        </w:rPr>
      </w:pPr>
      <w:r w:rsidRPr="00B3118C">
        <w:rPr>
          <w:lang w:val="de-DE"/>
        </w:rPr>
        <w:t>6.  </w:t>
      </w:r>
      <w:r w:rsidRPr="002A4370">
        <w:rPr>
          <w:lang w:val="vi-VN"/>
        </w:rPr>
        <w:t>Phấ</w:t>
      </w:r>
      <w:r w:rsidRPr="00B3118C">
        <w:rPr>
          <w:lang w:val="de-DE"/>
        </w:rPr>
        <w:t xml:space="preserve">n đấu </w:t>
      </w:r>
      <w:r w:rsidRPr="002A4370">
        <w:rPr>
          <w:lang w:val="vi-VN"/>
        </w:rPr>
        <w:t>trên 9</w:t>
      </w:r>
      <w:r w:rsidRPr="00B3118C">
        <w:rPr>
          <w:lang w:val="de-DE"/>
        </w:rPr>
        <w:t>8</w:t>
      </w:r>
      <w:r w:rsidRPr="002A4370">
        <w:rPr>
          <w:lang w:val="vi-VN"/>
        </w:rPr>
        <w:t xml:space="preserve">% đơn vị cấp xã, 100% đơn vị cấp huyện và cấp tỉnh, thành phố trực thuộc </w:t>
      </w:r>
      <w:r w:rsidR="00860BDA" w:rsidRPr="00860BDA">
        <w:rPr>
          <w:lang w:val="de-DE"/>
        </w:rPr>
        <w:t>T</w:t>
      </w:r>
      <w:r w:rsidRPr="002A4370">
        <w:rPr>
          <w:lang w:val="vi-VN"/>
        </w:rPr>
        <w:t>rung ương tổ chức Đại hội Th</w:t>
      </w:r>
      <w:r w:rsidRPr="00B3118C">
        <w:rPr>
          <w:lang w:val="de-DE"/>
        </w:rPr>
        <w:t>ể </w:t>
      </w:r>
      <w:r w:rsidRPr="002A4370">
        <w:rPr>
          <w:lang w:val="vi-VN"/>
        </w:rPr>
        <w:t>dục thể thao các cấp</w:t>
      </w:r>
      <w:r w:rsidRPr="00B3118C">
        <w:rPr>
          <w:lang w:val="de-DE"/>
        </w:rPr>
        <w:t xml:space="preserve">, trên 85% </w:t>
      </w:r>
      <w:r w:rsidRPr="002A4370">
        <w:rPr>
          <w:lang w:val="vi-VN"/>
        </w:rPr>
        <w:t>đơn vị cấp xã</w:t>
      </w:r>
      <w:r w:rsidRPr="00B3118C">
        <w:rPr>
          <w:lang w:val="de-DE"/>
        </w:rPr>
        <w:t xml:space="preserve"> tổ chức tháng hoạt động thể thao cho mọi người và Ngày chạy Olympic vì sức khỏe toàn dân</w:t>
      </w:r>
      <w:r w:rsidRPr="002A4370">
        <w:rPr>
          <w:lang w:val="vi-VN"/>
        </w:rPr>
        <w:t>.</w:t>
      </w:r>
    </w:p>
    <w:p w:rsidR="001E4319" w:rsidRPr="00B3118C" w:rsidRDefault="001E4319" w:rsidP="001E4319">
      <w:pPr>
        <w:spacing w:before="120" w:after="120"/>
        <w:ind w:firstLine="709"/>
        <w:jc w:val="both"/>
        <w:rPr>
          <w:lang w:val="de-DE"/>
        </w:rPr>
      </w:pPr>
      <w:r w:rsidRPr="00B3118C">
        <w:rPr>
          <w:b/>
          <w:bCs/>
          <w:lang w:val="de-DE"/>
        </w:rPr>
        <w:t xml:space="preserve">III. NỘI DUNG </w:t>
      </w:r>
    </w:p>
    <w:p w:rsidR="001E4319" w:rsidRPr="00B3118C" w:rsidRDefault="001E4319" w:rsidP="001E4319">
      <w:pPr>
        <w:spacing w:before="120" w:after="120"/>
        <w:ind w:firstLine="709"/>
        <w:jc w:val="both"/>
        <w:rPr>
          <w:b/>
          <w:lang w:val="de-DE"/>
        </w:rPr>
      </w:pPr>
      <w:r w:rsidRPr="00B3118C">
        <w:rPr>
          <w:b/>
          <w:lang w:val="de-DE"/>
        </w:rPr>
        <w:t>1. </w:t>
      </w:r>
      <w:r w:rsidRPr="00BE5AAF">
        <w:rPr>
          <w:b/>
          <w:lang w:val="vi-VN"/>
        </w:rPr>
        <w:t>Tuyên truyền</w:t>
      </w:r>
      <w:r w:rsidRPr="00B3118C">
        <w:rPr>
          <w:b/>
          <w:lang w:val="de-DE"/>
        </w:rPr>
        <w:t xml:space="preserve">, triển khai </w:t>
      </w:r>
      <w:r w:rsidRPr="00BE5AAF">
        <w:rPr>
          <w:b/>
          <w:lang w:val="vi-VN"/>
        </w:rPr>
        <w:t>Cuộc vận động “Toàn dân rèn luyện thân thể theo gương Bác Hồ vĩ đại” giai đoạn 20</w:t>
      </w:r>
      <w:r w:rsidRPr="00B3118C">
        <w:rPr>
          <w:b/>
          <w:lang w:val="de-DE"/>
        </w:rPr>
        <w:t>2</w:t>
      </w:r>
      <w:r w:rsidRPr="00BE5AAF">
        <w:rPr>
          <w:b/>
          <w:lang w:val="vi-VN"/>
        </w:rPr>
        <w:t>1 – 20</w:t>
      </w:r>
      <w:r w:rsidRPr="00B3118C">
        <w:rPr>
          <w:b/>
          <w:lang w:val="de-DE"/>
        </w:rPr>
        <w:t>3</w:t>
      </w:r>
      <w:r w:rsidRPr="00BE5AAF">
        <w:rPr>
          <w:b/>
          <w:lang w:val="vi-VN"/>
        </w:rPr>
        <w:t>0</w:t>
      </w:r>
      <w:r w:rsidRPr="00B3118C">
        <w:rPr>
          <w:b/>
          <w:lang w:val="de-DE"/>
        </w:rPr>
        <w:t xml:space="preserve"> đảm bảo thống nhất, hiệu quả, phù hợp với tình hình thực tiễn của các đơn vị, địa phương.</w:t>
      </w:r>
    </w:p>
    <w:p w:rsidR="001E4319" w:rsidRPr="00B3118C" w:rsidRDefault="001E4319" w:rsidP="001E4319">
      <w:pPr>
        <w:spacing w:before="120" w:after="120"/>
        <w:ind w:firstLine="709"/>
        <w:jc w:val="both"/>
        <w:rPr>
          <w:lang w:val="de-DE"/>
        </w:rPr>
      </w:pPr>
      <w:r w:rsidRPr="00B3118C">
        <w:rPr>
          <w:lang w:val="de-DE"/>
        </w:rPr>
        <w:t xml:space="preserve">- Tổ chức các hình thức phổ biến, tuyên truyền </w:t>
      </w:r>
      <w:r w:rsidRPr="00BE5AAF">
        <w:rPr>
          <w:lang w:val="vi-VN"/>
        </w:rPr>
        <w:t xml:space="preserve">sâu rộng đến các cấp, các ngành, các đoàn thể và nhân dân </w:t>
      </w:r>
      <w:r w:rsidRPr="00B3118C">
        <w:rPr>
          <w:lang w:val="de-DE"/>
        </w:rPr>
        <w:t xml:space="preserve">về </w:t>
      </w:r>
      <w:r w:rsidRPr="00BE5AAF">
        <w:rPr>
          <w:lang w:val="vi-VN"/>
        </w:rPr>
        <w:t>Cuộc vận động “Toàn dân rèn luyện thân thể theo gương Bác Hồ vĩ đại”</w:t>
      </w:r>
      <w:r w:rsidRPr="00B3118C">
        <w:rPr>
          <w:lang w:val="de-DE"/>
        </w:rPr>
        <w:t xml:space="preserve">, </w:t>
      </w:r>
      <w:r w:rsidRPr="00BE5AAF">
        <w:rPr>
          <w:lang w:val="vi-VN"/>
        </w:rPr>
        <w:t>các quan điểm, chủ trương, đường lối của Đảng, chính sách</w:t>
      </w:r>
      <w:r w:rsidRPr="00B3118C">
        <w:rPr>
          <w:lang w:val="de-DE"/>
        </w:rPr>
        <w:t>, pháp luật</w:t>
      </w:r>
      <w:r w:rsidRPr="00BE5AAF">
        <w:rPr>
          <w:lang w:val="vi-VN"/>
        </w:rPr>
        <w:t xml:space="preserve"> của Nhà nước</w:t>
      </w:r>
      <w:r w:rsidRPr="00B3118C">
        <w:rPr>
          <w:lang w:val="de-DE"/>
        </w:rPr>
        <w:t xml:space="preserve"> về công tác thể dục</w:t>
      </w:r>
      <w:r w:rsidR="000F6F63" w:rsidRPr="00B3118C">
        <w:rPr>
          <w:lang w:val="de-DE"/>
        </w:rPr>
        <w:t>,</w:t>
      </w:r>
      <w:r w:rsidRPr="00B3118C">
        <w:rPr>
          <w:lang w:val="de-DE"/>
        </w:rPr>
        <w:t xml:space="preserve"> thể thao.</w:t>
      </w:r>
    </w:p>
    <w:p w:rsidR="001E4319" w:rsidRPr="00B3118C" w:rsidRDefault="001E4319" w:rsidP="001E4319">
      <w:pPr>
        <w:spacing w:before="120" w:after="120"/>
        <w:ind w:firstLine="709"/>
        <w:jc w:val="both"/>
        <w:rPr>
          <w:b/>
          <w:lang w:val="de-DE"/>
        </w:rPr>
      </w:pPr>
      <w:r w:rsidRPr="00B3118C">
        <w:rPr>
          <w:lang w:val="de-DE"/>
        </w:rPr>
        <w:t>- Tổ chức Ngày chạy Ol</w:t>
      </w:r>
      <w:r w:rsidR="00543DAB">
        <w:rPr>
          <w:lang w:val="de-DE"/>
        </w:rPr>
        <w:t>y</w:t>
      </w:r>
      <w:r w:rsidRPr="00B3118C">
        <w:rPr>
          <w:lang w:val="de-DE"/>
        </w:rPr>
        <w:t>mpic vì sức khỏe toàn dân và các hoạt động thể dục thể</w:t>
      </w:r>
      <w:r w:rsidR="000F6F63" w:rsidRPr="00B3118C">
        <w:rPr>
          <w:lang w:val="de-DE"/>
        </w:rPr>
        <w:t>,</w:t>
      </w:r>
      <w:r w:rsidRPr="00B3118C">
        <w:rPr>
          <w:lang w:val="de-DE"/>
        </w:rPr>
        <w:t xml:space="preserve"> thao trong dịp tháng 3 hàng năm nhằm t</w:t>
      </w:r>
      <w:r w:rsidRPr="00BE5AAF">
        <w:rPr>
          <w:lang w:val="vi-VN"/>
        </w:rPr>
        <w:t>uyên truyền</w:t>
      </w:r>
      <w:r w:rsidRPr="00B3118C">
        <w:rPr>
          <w:lang w:val="de-DE"/>
        </w:rPr>
        <w:t xml:space="preserve"> </w:t>
      </w:r>
      <w:r w:rsidRPr="00BE5AAF">
        <w:rPr>
          <w:lang w:val="vi-VN"/>
        </w:rPr>
        <w:t xml:space="preserve">về </w:t>
      </w:r>
      <w:r w:rsidRPr="00B3118C">
        <w:rPr>
          <w:lang w:val="de-DE"/>
        </w:rPr>
        <w:t xml:space="preserve">ý nghĩa, </w:t>
      </w:r>
      <w:r w:rsidRPr="00BE5AAF">
        <w:rPr>
          <w:lang w:val="vi-VN"/>
        </w:rPr>
        <w:t xml:space="preserve">tác dụng của </w:t>
      </w:r>
      <w:r w:rsidRPr="00B3118C">
        <w:rPr>
          <w:lang w:val="de-DE"/>
        </w:rPr>
        <w:t xml:space="preserve">việc </w:t>
      </w:r>
      <w:r w:rsidRPr="00BE5AAF">
        <w:rPr>
          <w:lang w:val="vi-VN"/>
        </w:rPr>
        <w:t>luyện tập thể dục</w:t>
      </w:r>
      <w:r w:rsidR="000F6F63" w:rsidRPr="00B3118C">
        <w:rPr>
          <w:lang w:val="de-DE"/>
        </w:rPr>
        <w:t>,</w:t>
      </w:r>
      <w:r w:rsidRPr="00BE5AAF">
        <w:rPr>
          <w:lang w:val="vi-VN"/>
        </w:rPr>
        <w:t xml:space="preserve"> thể thao </w:t>
      </w:r>
      <w:r w:rsidRPr="00B3118C">
        <w:rPr>
          <w:lang w:val="de-DE"/>
        </w:rPr>
        <w:t>để nâng cao sức khỏe, phát triển tầm vóc, thể lực, phòng</w:t>
      </w:r>
      <w:r w:rsidR="00860BDA">
        <w:rPr>
          <w:lang w:val="de-DE"/>
        </w:rPr>
        <w:t>,</w:t>
      </w:r>
      <w:r w:rsidRPr="00B3118C">
        <w:rPr>
          <w:lang w:val="de-DE"/>
        </w:rPr>
        <w:t xml:space="preserve"> chống bệnh tật; đồng thời </w:t>
      </w:r>
      <w:r w:rsidRPr="00BE5AAF">
        <w:rPr>
          <w:rFonts w:eastAsia="Calibri"/>
          <w:lang w:val="fr-FR"/>
        </w:rPr>
        <w:t xml:space="preserve">vận động mọi </w:t>
      </w:r>
      <w:r w:rsidRPr="00B3118C">
        <w:rPr>
          <w:rFonts w:eastAsia="Calibri"/>
          <w:lang w:val="de-DE"/>
        </w:rPr>
        <w:t xml:space="preserve">người lựa chọn môn thể thao thích hợp, cách thức luyện tập phù hợp </w:t>
      </w:r>
      <w:r w:rsidRPr="00B3118C">
        <w:rPr>
          <w:shd w:val="clear" w:color="auto" w:fill="FFFFFF"/>
          <w:lang w:val="de-DE"/>
        </w:rPr>
        <w:t>với từng đối tượng, lứa tuổi, giới tính, vùng miền, tình trạng sức khỏe</w:t>
      </w:r>
      <w:r w:rsidRPr="00B3118C">
        <w:rPr>
          <w:rFonts w:eastAsia="Calibri"/>
          <w:lang w:val="de-DE"/>
        </w:rPr>
        <w:t xml:space="preserve"> để duy trì nề nếp, thói quen thường xuyên luyện tập hằng ngày.</w:t>
      </w:r>
    </w:p>
    <w:p w:rsidR="001E4319" w:rsidRPr="00B3118C" w:rsidRDefault="001E4319" w:rsidP="001E4319">
      <w:pPr>
        <w:spacing w:before="120" w:after="120"/>
        <w:ind w:firstLine="709"/>
        <w:jc w:val="both"/>
        <w:rPr>
          <w:lang w:val="de-DE"/>
        </w:rPr>
      </w:pPr>
      <w:r w:rsidRPr="00B3118C">
        <w:rPr>
          <w:lang w:val="de-DE"/>
        </w:rPr>
        <w:t xml:space="preserve">- Cụ thể hóa Cuộc vận động, các Chị thị, Nghị </w:t>
      </w:r>
      <w:r w:rsidR="00860BDA">
        <w:rPr>
          <w:lang w:val="de-DE"/>
        </w:rPr>
        <w:t>q</w:t>
      </w:r>
      <w:r w:rsidRPr="00B3118C">
        <w:rPr>
          <w:lang w:val="de-DE"/>
        </w:rPr>
        <w:t>uyết, Kế hoạch, Chiến lược, các chủ trương, chính sách của Đảng, Quốc hội và Chính phủ về công tác thể dục</w:t>
      </w:r>
      <w:r w:rsidR="000F6F63" w:rsidRPr="00B3118C">
        <w:rPr>
          <w:lang w:val="de-DE"/>
        </w:rPr>
        <w:t>,</w:t>
      </w:r>
      <w:r w:rsidRPr="00B3118C">
        <w:rPr>
          <w:lang w:val="de-DE"/>
        </w:rPr>
        <w:t xml:space="preserve"> thể thao thông qua việc ban hành và triển khai Chương trình, Kế hoạch, </w:t>
      </w:r>
      <w:r w:rsidRPr="00B3118C">
        <w:rPr>
          <w:lang w:val="de-DE"/>
        </w:rPr>
        <w:lastRenderedPageBreak/>
        <w:t>Đề án, Dự án của các đơn vị, địa phương đảm bảo thiết thực, hiệu quả, phù hợp với điều kiện thực tiễn và nhu cầu luyện tập thể dục</w:t>
      </w:r>
      <w:r w:rsidR="000F6F63" w:rsidRPr="00B3118C">
        <w:rPr>
          <w:lang w:val="de-DE"/>
        </w:rPr>
        <w:t>,</w:t>
      </w:r>
      <w:r w:rsidRPr="00B3118C">
        <w:rPr>
          <w:lang w:val="de-DE"/>
        </w:rPr>
        <w:t xml:space="preserve"> thể thao của nhân dân.</w:t>
      </w:r>
    </w:p>
    <w:p w:rsidR="001E4319" w:rsidRPr="00B3118C" w:rsidRDefault="001E4319" w:rsidP="001E4319">
      <w:pPr>
        <w:spacing w:before="120" w:after="120"/>
        <w:ind w:firstLine="709"/>
        <w:jc w:val="both"/>
        <w:rPr>
          <w:b/>
          <w:lang w:val="de-DE"/>
        </w:rPr>
      </w:pPr>
      <w:r w:rsidRPr="00B3118C">
        <w:rPr>
          <w:b/>
          <w:lang w:val="de-DE"/>
        </w:rPr>
        <w:t>2. Xây dựng mạng lưới hướng dẫn toàn dân tập luyện thể dục</w:t>
      </w:r>
      <w:r w:rsidR="000F6F63" w:rsidRPr="00B3118C">
        <w:rPr>
          <w:b/>
          <w:lang w:val="de-DE"/>
        </w:rPr>
        <w:t>,</w:t>
      </w:r>
      <w:r w:rsidRPr="00B3118C">
        <w:rPr>
          <w:b/>
          <w:lang w:val="de-DE"/>
        </w:rPr>
        <w:t xml:space="preserve"> thể thao đúng cách để nâng cao sức khỏe, phát triển tầm vóc thể lực, cải thiện đời sống văn hóa tinh thần và phòng chống bệnh tật.</w:t>
      </w:r>
    </w:p>
    <w:p w:rsidR="001E4319" w:rsidRPr="00BE5AAF" w:rsidRDefault="001E4319" w:rsidP="001E4319">
      <w:pPr>
        <w:spacing w:before="120" w:after="120"/>
        <w:ind w:firstLine="709"/>
        <w:jc w:val="both"/>
        <w:rPr>
          <w:rFonts w:eastAsia="Calibri"/>
          <w:lang w:val="fr-FR"/>
        </w:rPr>
      </w:pPr>
      <w:r w:rsidRPr="00B3118C">
        <w:rPr>
          <w:lang w:val="de-DE"/>
        </w:rPr>
        <w:t xml:space="preserve">- </w:t>
      </w:r>
      <w:r w:rsidRPr="00B3118C">
        <w:rPr>
          <w:shd w:val="clear" w:color="auto" w:fill="FFFFFF"/>
          <w:lang w:val="de-DE"/>
        </w:rPr>
        <w:t>Xây dựng, phổ biến tài liệu, tranh ảnh,</w:t>
      </w:r>
      <w:r w:rsidRPr="00B3118C">
        <w:rPr>
          <w:b/>
          <w:shd w:val="clear" w:color="auto" w:fill="FFFFFF"/>
          <w:lang w:val="de-DE"/>
        </w:rPr>
        <w:t xml:space="preserve"> </w:t>
      </w:r>
      <w:r w:rsidRPr="00B3118C">
        <w:rPr>
          <w:shd w:val="clear" w:color="auto" w:fill="FFFFFF"/>
          <w:lang w:val="de-DE"/>
        </w:rPr>
        <w:t>video</w:t>
      </w:r>
      <w:r w:rsidRPr="00B3118C">
        <w:rPr>
          <w:b/>
          <w:shd w:val="clear" w:color="auto" w:fill="FFFFFF"/>
          <w:lang w:val="de-DE"/>
        </w:rPr>
        <w:t xml:space="preserve"> </w:t>
      </w:r>
      <w:r w:rsidRPr="00B3118C">
        <w:rPr>
          <w:shd w:val="clear" w:color="auto" w:fill="FFFFFF"/>
          <w:lang w:val="de-DE"/>
        </w:rPr>
        <w:t xml:space="preserve">clip </w:t>
      </w:r>
      <w:r w:rsidRPr="00BE5AAF">
        <w:rPr>
          <w:rFonts w:eastAsia="Calibri"/>
          <w:lang w:val="fr-FR"/>
        </w:rPr>
        <w:t>hướng dẫn luyện tập thể dục</w:t>
      </w:r>
      <w:r w:rsidR="000F6F63">
        <w:rPr>
          <w:rFonts w:eastAsia="Calibri"/>
          <w:lang w:val="fr-FR"/>
        </w:rPr>
        <w:t>,</w:t>
      </w:r>
      <w:r w:rsidRPr="00BE5AAF">
        <w:rPr>
          <w:rFonts w:eastAsia="Calibri"/>
          <w:lang w:val="fr-FR"/>
        </w:rPr>
        <w:t xml:space="preserve"> thể thao phù hợp</w:t>
      </w:r>
      <w:r w:rsidRPr="00B3118C">
        <w:rPr>
          <w:shd w:val="clear" w:color="auto" w:fill="FFFFFF"/>
          <w:lang w:val="de-DE"/>
        </w:rPr>
        <w:t xml:space="preserve"> lứa tuổi, giới tính, vùng miền, tình trạng sức khỏe</w:t>
      </w:r>
      <w:r w:rsidRPr="00BE5AAF">
        <w:rPr>
          <w:rFonts w:eastAsia="Calibri"/>
          <w:lang w:val="fr-FR"/>
        </w:rPr>
        <w:t xml:space="preserve"> của người dân: hướng dẫn kiến thức thể dục thể thao; hướng dẫn chuyên môn, kỹ thuật các môn thể thao từ đơn giản đến nâng cao; hướng dẫn các phương pháp tập luyện thể dục</w:t>
      </w:r>
      <w:r w:rsidR="000F6F63">
        <w:rPr>
          <w:rFonts w:eastAsia="Calibri"/>
          <w:lang w:val="fr-FR"/>
        </w:rPr>
        <w:t>,</w:t>
      </w:r>
      <w:r w:rsidRPr="00BE5AAF">
        <w:rPr>
          <w:rFonts w:eastAsia="Calibri"/>
          <w:lang w:val="fr-FR"/>
        </w:rPr>
        <w:t xml:space="preserve"> thể thao đúng cách; hướng dẫn các nguyên tắc đảm bảo vệ sinh, an toàn, phòng chống tai nạn, chấn thương khi tập luyệ</w:t>
      </w:r>
      <w:r w:rsidR="000F6F63">
        <w:rPr>
          <w:rFonts w:eastAsia="Calibri"/>
          <w:lang w:val="fr-FR"/>
        </w:rPr>
        <w:t>n</w:t>
      </w:r>
      <w:r w:rsidRPr="00BE5AAF">
        <w:rPr>
          <w:rFonts w:eastAsia="Calibri"/>
          <w:lang w:val="fr-FR"/>
        </w:rPr>
        <w:t xml:space="preserve">;… </w:t>
      </w:r>
    </w:p>
    <w:p w:rsidR="001E4319" w:rsidRPr="0047113A" w:rsidRDefault="001E4319" w:rsidP="001E4319">
      <w:pPr>
        <w:spacing w:before="120" w:after="120"/>
        <w:ind w:firstLine="709"/>
        <w:jc w:val="both"/>
        <w:rPr>
          <w:lang w:val="fr-FR"/>
        </w:rPr>
      </w:pPr>
      <w:r w:rsidRPr="0047113A">
        <w:rPr>
          <w:shd w:val="clear" w:color="auto" w:fill="FFFFFF"/>
          <w:lang w:val="fr-FR"/>
        </w:rPr>
        <w:t>- Tổ chức đào tạo, tập huấn bồi dưỡng kiến thức, nghiệp vụ về</w:t>
      </w:r>
      <w:r w:rsidR="000F6F63" w:rsidRPr="0047113A">
        <w:rPr>
          <w:lang w:val="fr-FR"/>
        </w:rPr>
        <w:t xml:space="preserve"> hướng dẫn </w:t>
      </w:r>
      <w:r w:rsidRPr="0047113A">
        <w:rPr>
          <w:lang w:val="fr-FR"/>
        </w:rPr>
        <w:t xml:space="preserve"> tập </w:t>
      </w:r>
      <w:r w:rsidR="000F6F63" w:rsidRPr="0047113A">
        <w:rPr>
          <w:lang w:val="fr-FR"/>
        </w:rPr>
        <w:t xml:space="preserve">luyện </w:t>
      </w:r>
      <w:r w:rsidRPr="00BE5AAF">
        <w:rPr>
          <w:rFonts w:eastAsia="Calibri"/>
          <w:lang w:val="fr-FR"/>
        </w:rPr>
        <w:t>thể dục</w:t>
      </w:r>
      <w:r w:rsidR="000F6F63">
        <w:rPr>
          <w:rFonts w:eastAsia="Calibri"/>
          <w:lang w:val="fr-FR"/>
        </w:rPr>
        <w:t>,</w:t>
      </w:r>
      <w:r w:rsidRPr="00BE5AAF">
        <w:rPr>
          <w:rFonts w:eastAsia="Calibri"/>
          <w:lang w:val="fr-FR"/>
        </w:rPr>
        <w:t xml:space="preserve"> thể thao</w:t>
      </w:r>
      <w:r w:rsidRPr="0047113A">
        <w:rPr>
          <w:lang w:val="fr-FR"/>
        </w:rPr>
        <w:t xml:space="preserve"> nhằm xây dựng đội ngũ cán bộ, huấn luyện viên, giáo viên, cộng tác viên, h</w:t>
      </w:r>
      <w:r w:rsidRPr="00BE5AAF">
        <w:rPr>
          <w:lang w:val="vi-VN"/>
        </w:rPr>
        <w:t xml:space="preserve">ướng dẫn viên </w:t>
      </w:r>
      <w:r w:rsidRPr="0047113A">
        <w:rPr>
          <w:lang w:val="fr-FR"/>
        </w:rPr>
        <w:t>cho các</w:t>
      </w:r>
      <w:r w:rsidRPr="00BE5AAF">
        <w:rPr>
          <w:lang w:val="vi-VN"/>
        </w:rPr>
        <w:t xml:space="preserve"> ngành, đoàn thể</w:t>
      </w:r>
      <w:r w:rsidRPr="0047113A">
        <w:rPr>
          <w:lang w:val="fr-FR"/>
        </w:rPr>
        <w:t>, các đơn vị, xã, phường,</w:t>
      </w:r>
      <w:r w:rsidR="000F6F63" w:rsidRPr="0047113A">
        <w:rPr>
          <w:lang w:val="fr-FR"/>
        </w:rPr>
        <w:t xml:space="preserve"> trường học và các doanh nghiệp</w:t>
      </w:r>
      <w:r w:rsidRPr="0047113A">
        <w:rPr>
          <w:lang w:val="fr-FR"/>
        </w:rPr>
        <w:t xml:space="preserve"> cung cấp dịch vụ hướng dẫn tập luyện và thi đấu các môn thể dục thể thao.</w:t>
      </w:r>
    </w:p>
    <w:p w:rsidR="001E4319" w:rsidRPr="0047113A" w:rsidRDefault="001E4319" w:rsidP="001E4319">
      <w:pPr>
        <w:spacing w:before="120" w:after="120"/>
        <w:ind w:firstLine="709"/>
        <w:jc w:val="both"/>
        <w:rPr>
          <w:b/>
          <w:lang w:val="fr-FR"/>
        </w:rPr>
      </w:pPr>
      <w:r w:rsidRPr="0047113A">
        <w:rPr>
          <w:lang w:val="fr-FR"/>
        </w:rPr>
        <w:t>- Phát triển các mô hình tổ, đội, nhóm, cá</w:t>
      </w:r>
      <w:r w:rsidR="000F6F63" w:rsidRPr="0047113A">
        <w:rPr>
          <w:lang w:val="fr-FR"/>
        </w:rPr>
        <w:t>c câu lạc thể dục thể thao;</w:t>
      </w:r>
      <w:r w:rsidRPr="0047113A">
        <w:rPr>
          <w:lang w:val="fr-FR"/>
        </w:rPr>
        <w:t xml:space="preserve"> các đơn vị, cá nhân cung cấp dịch vụ hướng dẫn tập luyện thể dục</w:t>
      </w:r>
      <w:r w:rsidR="000F6F63" w:rsidRPr="0047113A">
        <w:rPr>
          <w:lang w:val="fr-FR"/>
        </w:rPr>
        <w:t>,</w:t>
      </w:r>
      <w:r w:rsidRPr="0047113A">
        <w:rPr>
          <w:lang w:val="fr-FR"/>
        </w:rPr>
        <w:t xml:space="preserve"> thể thao đa dạng,</w:t>
      </w:r>
      <w:r w:rsidRPr="00BE5AAF">
        <w:rPr>
          <w:lang w:val="vi-VN"/>
        </w:rPr>
        <w:t xml:space="preserve"> phong phú, </w:t>
      </w:r>
      <w:r w:rsidRPr="0047113A">
        <w:rPr>
          <w:lang w:val="fr-FR"/>
        </w:rPr>
        <w:t>đảm bảo các điều kiện về vệ sinh an toàn, nhân viên chuyên môn, cơ sở vật chất, trang thiết bị thể thao theo quy định nhằm t</w:t>
      </w:r>
      <w:r w:rsidR="000F6F63" w:rsidRPr="0047113A">
        <w:rPr>
          <w:lang w:val="fr-FR"/>
        </w:rPr>
        <w:t xml:space="preserve">ạo điều kiện cho nhân dân </w:t>
      </w:r>
      <w:r w:rsidRPr="0047113A">
        <w:rPr>
          <w:lang w:val="fr-FR"/>
        </w:rPr>
        <w:t>tập thể dục</w:t>
      </w:r>
      <w:r w:rsidR="000F6F63" w:rsidRPr="0047113A">
        <w:rPr>
          <w:lang w:val="fr-FR"/>
        </w:rPr>
        <w:t>,</w:t>
      </w:r>
      <w:r w:rsidRPr="0047113A">
        <w:rPr>
          <w:lang w:val="fr-FR"/>
        </w:rPr>
        <w:t xml:space="preserve"> thể thao thuận lợi, hiệu quả.</w:t>
      </w:r>
    </w:p>
    <w:p w:rsidR="001E4319" w:rsidRPr="0047113A" w:rsidRDefault="001E4319" w:rsidP="001E4319">
      <w:pPr>
        <w:spacing w:before="120" w:after="120"/>
        <w:ind w:firstLine="709"/>
        <w:jc w:val="both"/>
        <w:rPr>
          <w:b/>
          <w:lang w:val="fr-FR"/>
        </w:rPr>
      </w:pPr>
      <w:r w:rsidRPr="0047113A">
        <w:rPr>
          <w:b/>
          <w:lang w:val="fr-FR"/>
        </w:rPr>
        <w:t>3. Phối hợp liên ngành về quản lý, chỉ đạo, hướng dẫn phát triển phong trào thể dục thể thao cho mọi đối tượng</w:t>
      </w:r>
    </w:p>
    <w:p w:rsidR="001E4319" w:rsidRPr="00BE5AAF" w:rsidRDefault="001E4319" w:rsidP="001E4319">
      <w:pPr>
        <w:spacing w:before="120" w:after="120"/>
        <w:ind w:firstLine="709"/>
        <w:jc w:val="both"/>
        <w:rPr>
          <w:lang w:val="de-DE"/>
        </w:rPr>
      </w:pPr>
      <w:r w:rsidRPr="0047113A">
        <w:rPr>
          <w:lang w:val="fr-FR"/>
        </w:rPr>
        <w:t>- Ký kết và triển khai Chương trình, Kế hoạch phối hợp giữa ngành Văn hóa, Thể thao và Du lịch với các ngành, đoàn thể, doanh nghiệp về chỉ đạo, quản lý, hướng dẫn tổ chức các hoạt động thể dục thể thao trong khối nông dân, cán bộ</w:t>
      </w:r>
      <w:r w:rsidRPr="00BE5AAF">
        <w:rPr>
          <w:lang w:val="de-DE"/>
        </w:rPr>
        <w:t>, công nhân viên chức, lao động, phụ nữ, thanh thiếu nhi, người cao tuổi, người khuyết tật, học sinh, sinh viên và khối cán bộ, chiến sỹ lượng vũ trang.</w:t>
      </w:r>
    </w:p>
    <w:p w:rsidR="001E4319" w:rsidRPr="00BE5AAF" w:rsidRDefault="000F6F63" w:rsidP="001E4319">
      <w:pPr>
        <w:spacing w:before="120" w:after="120"/>
        <w:ind w:firstLine="709"/>
        <w:jc w:val="both"/>
        <w:rPr>
          <w:lang w:val="de-DE"/>
        </w:rPr>
      </w:pPr>
      <w:r>
        <w:rPr>
          <w:lang w:val="de-DE"/>
        </w:rPr>
        <w:t>- T</w:t>
      </w:r>
      <w:r w:rsidR="001E4319" w:rsidRPr="00BE5AAF">
        <w:rPr>
          <w:lang w:val="de-DE"/>
        </w:rPr>
        <w:t xml:space="preserve">riển khai Cuộc vận động trong công tác gia </w:t>
      </w:r>
      <w:r w:rsidR="001E4319" w:rsidRPr="00BE5AAF">
        <w:rPr>
          <w:rFonts w:hint="eastAsia"/>
          <w:lang w:val="de-DE"/>
        </w:rPr>
        <w:t>đì</w:t>
      </w:r>
      <w:r w:rsidR="001E4319" w:rsidRPr="00BE5AAF">
        <w:rPr>
          <w:lang w:val="de-DE"/>
        </w:rPr>
        <w:t xml:space="preserve">nh nhằm phát huy vai trò gương mẫu, tích cực của các thành viên trong gia </w:t>
      </w:r>
      <w:r w:rsidR="001E4319" w:rsidRPr="00BE5AAF">
        <w:rPr>
          <w:rFonts w:hint="eastAsia"/>
          <w:lang w:val="de-DE"/>
        </w:rPr>
        <w:t>đì</w:t>
      </w:r>
      <w:r w:rsidR="001E4319" w:rsidRPr="00BE5AAF">
        <w:rPr>
          <w:lang w:val="de-DE"/>
        </w:rPr>
        <w:t>nh tham gia tập luyện thể dục</w:t>
      </w:r>
      <w:r w:rsidR="007E70B9">
        <w:rPr>
          <w:lang w:val="de-DE"/>
        </w:rPr>
        <w:t>,</w:t>
      </w:r>
      <w:r w:rsidR="001E4319" w:rsidRPr="00BE5AAF">
        <w:rPr>
          <w:lang w:val="de-DE"/>
        </w:rPr>
        <w:t xml:space="preserve"> thể thao, xây dựng gia đình thể thao; các bậc phụ huynh quan tâm </w:t>
      </w:r>
      <w:r w:rsidR="001E4319" w:rsidRPr="00BE5AAF">
        <w:rPr>
          <w:rFonts w:hint="eastAsia"/>
          <w:lang w:val="de-DE"/>
        </w:rPr>
        <w:t>đ</w:t>
      </w:r>
      <w:r w:rsidR="001E4319" w:rsidRPr="00BE5AAF">
        <w:rPr>
          <w:lang w:val="de-DE"/>
        </w:rPr>
        <w:t>ầu t</w:t>
      </w:r>
      <w:r w:rsidR="001E4319" w:rsidRPr="00BE5AAF">
        <w:rPr>
          <w:rFonts w:hint="eastAsia"/>
          <w:lang w:val="de-DE"/>
        </w:rPr>
        <w:t>ư</w:t>
      </w:r>
      <w:r w:rsidR="001E4319" w:rsidRPr="00BE5AAF">
        <w:rPr>
          <w:lang w:val="de-DE"/>
        </w:rPr>
        <w:t xml:space="preserve"> kinh phí, trang phục, dụng cụ, tạo </w:t>
      </w:r>
      <w:r w:rsidR="001E4319" w:rsidRPr="00BE5AAF">
        <w:rPr>
          <w:rFonts w:hint="eastAsia"/>
          <w:lang w:val="de-DE"/>
        </w:rPr>
        <w:t>đ</w:t>
      </w:r>
      <w:r w:rsidR="001E4319" w:rsidRPr="00BE5AAF">
        <w:rPr>
          <w:lang w:val="de-DE"/>
        </w:rPr>
        <w:t>iều kiện cho trẻ em, học sinh</w:t>
      </w:r>
      <w:r w:rsidR="007E70B9">
        <w:rPr>
          <w:lang w:val="de-DE"/>
        </w:rPr>
        <w:t>,</w:t>
      </w:r>
      <w:r w:rsidR="001E4319" w:rsidRPr="00BE5AAF">
        <w:rPr>
          <w:lang w:val="de-DE"/>
        </w:rPr>
        <w:t xml:space="preserve"> sinh viên </w:t>
      </w:r>
      <w:r w:rsidR="001E4319" w:rsidRPr="00BE5AAF">
        <w:rPr>
          <w:rFonts w:hint="eastAsia"/>
          <w:lang w:val="de-DE"/>
        </w:rPr>
        <w:t>đư</w:t>
      </w:r>
      <w:r w:rsidR="001E4319" w:rsidRPr="00BE5AAF">
        <w:rPr>
          <w:lang w:val="de-DE"/>
        </w:rPr>
        <w:t>ợc vui ch</w:t>
      </w:r>
      <w:r w:rsidR="001E4319" w:rsidRPr="00BE5AAF">
        <w:rPr>
          <w:rFonts w:hint="eastAsia"/>
          <w:lang w:val="de-DE"/>
        </w:rPr>
        <w:t>ơ</w:t>
      </w:r>
      <w:r w:rsidR="001E4319" w:rsidRPr="00BE5AAF">
        <w:rPr>
          <w:lang w:val="de-DE"/>
        </w:rPr>
        <w:t xml:space="preserve">i </w:t>
      </w:r>
      <w:r w:rsidR="007E70B9">
        <w:rPr>
          <w:lang w:val="de-DE"/>
        </w:rPr>
        <w:t xml:space="preserve">giải trí, rèn luyện thể chất, </w:t>
      </w:r>
      <w:r w:rsidR="001E4319" w:rsidRPr="00BE5AAF">
        <w:rPr>
          <w:lang w:val="de-DE"/>
        </w:rPr>
        <w:t>tập luyện thi đấu các môn thể thao.</w:t>
      </w:r>
    </w:p>
    <w:p w:rsidR="001E4319" w:rsidRPr="00BE5AAF" w:rsidRDefault="001E4319" w:rsidP="001E4319">
      <w:pPr>
        <w:spacing w:before="120" w:after="120"/>
        <w:ind w:firstLine="709"/>
        <w:jc w:val="both"/>
        <w:rPr>
          <w:lang w:val="de-DE"/>
        </w:rPr>
      </w:pPr>
      <w:r w:rsidRPr="00BE5AAF">
        <w:rPr>
          <w:lang w:val="de-DE"/>
        </w:rPr>
        <w:t>- Phối hợp kiểm tra, hướng dẫn các doanh nghiệp, cơ sở, cá nhân tổ chức hoạt động thể dục</w:t>
      </w:r>
      <w:r w:rsidR="001E5C88">
        <w:rPr>
          <w:lang w:val="de-DE"/>
        </w:rPr>
        <w:t>,</w:t>
      </w:r>
      <w:r w:rsidRPr="00BE5AAF">
        <w:rPr>
          <w:lang w:val="de-DE"/>
        </w:rPr>
        <w:t xml:space="preserve"> thể thao, đặc biệt đối </w:t>
      </w:r>
      <w:r w:rsidR="001E5C88">
        <w:rPr>
          <w:lang w:val="de-DE"/>
        </w:rPr>
        <w:t xml:space="preserve">với các dịch vụ hướng dẫn </w:t>
      </w:r>
      <w:r w:rsidRPr="00BE5AAF">
        <w:rPr>
          <w:lang w:val="de-DE"/>
        </w:rPr>
        <w:t xml:space="preserve">tập </w:t>
      </w:r>
      <w:r w:rsidR="001E5C88">
        <w:rPr>
          <w:lang w:val="de-DE"/>
        </w:rPr>
        <w:t xml:space="preserve">luyện </w:t>
      </w:r>
      <w:r w:rsidRPr="00BE5AAF">
        <w:rPr>
          <w:lang w:val="de-DE"/>
        </w:rPr>
        <w:t>thể dục</w:t>
      </w:r>
      <w:r w:rsidR="001E5C88">
        <w:rPr>
          <w:lang w:val="de-DE"/>
        </w:rPr>
        <w:t>,</w:t>
      </w:r>
      <w:r w:rsidRPr="00BE5AAF">
        <w:rPr>
          <w:lang w:val="de-DE"/>
        </w:rPr>
        <w:t xml:space="preserve"> thể thao trên các kênh thông tin, truyền thông, mạng xã hội nhằm quản lý</w:t>
      </w:r>
      <w:r w:rsidR="001E5C88">
        <w:rPr>
          <w:lang w:val="de-DE"/>
        </w:rPr>
        <w:t xml:space="preserve">, hướng dẫn các cơ sở </w:t>
      </w:r>
      <w:r w:rsidRPr="00BE5AAF">
        <w:rPr>
          <w:lang w:val="de-DE"/>
        </w:rPr>
        <w:t>đảm bảo yêu cầu chuyên môn và từng bước nâng</w:t>
      </w:r>
      <w:r w:rsidR="001E5C88">
        <w:rPr>
          <w:lang w:val="de-DE"/>
        </w:rPr>
        <w:t xml:space="preserve"> cao chất lượng hướng dẫn </w:t>
      </w:r>
      <w:r w:rsidRPr="00BE5AAF">
        <w:rPr>
          <w:lang w:val="de-DE"/>
        </w:rPr>
        <w:t xml:space="preserve">tập </w:t>
      </w:r>
      <w:r w:rsidR="001E5C88">
        <w:rPr>
          <w:lang w:val="de-DE"/>
        </w:rPr>
        <w:t xml:space="preserve">luyện </w:t>
      </w:r>
      <w:r w:rsidRPr="00BE5AAF">
        <w:rPr>
          <w:lang w:val="de-DE"/>
        </w:rPr>
        <w:t>cho nhân dân.</w:t>
      </w:r>
    </w:p>
    <w:p w:rsidR="001E4319" w:rsidRPr="0047113A" w:rsidRDefault="001E4319" w:rsidP="001E4319">
      <w:pPr>
        <w:spacing w:before="120" w:after="120"/>
        <w:ind w:firstLine="709"/>
        <w:jc w:val="both"/>
        <w:rPr>
          <w:rStyle w:val="Emphasis"/>
          <w:b/>
          <w:i w:val="0"/>
          <w:bdr w:val="none" w:sz="0" w:space="0" w:color="auto" w:frame="1"/>
          <w:shd w:val="clear" w:color="auto" w:fill="FFFFFF"/>
          <w:lang w:val="de-DE"/>
        </w:rPr>
      </w:pPr>
      <w:r w:rsidRPr="0047113A">
        <w:rPr>
          <w:rStyle w:val="Emphasis"/>
          <w:b/>
          <w:i w:val="0"/>
          <w:bdr w:val="none" w:sz="0" w:space="0" w:color="auto" w:frame="1"/>
          <w:shd w:val="clear" w:color="auto" w:fill="FFFFFF"/>
          <w:lang w:val="de-DE"/>
        </w:rPr>
        <w:t>4. Tổ chức giải thi đấu các môn thể thao nhằm khuyến khích, thúc đẩy phong trào luyện tập thể dục thể thao của nhân dân</w:t>
      </w:r>
    </w:p>
    <w:p w:rsidR="001E4319" w:rsidRPr="0047113A" w:rsidRDefault="001E4319" w:rsidP="001E4319">
      <w:pPr>
        <w:spacing w:before="120" w:after="120"/>
        <w:ind w:firstLine="709"/>
        <w:jc w:val="both"/>
        <w:rPr>
          <w:lang w:val="de-DE"/>
        </w:rPr>
      </w:pPr>
      <w:r w:rsidRPr="0047113A">
        <w:rPr>
          <w:lang w:val="de-DE"/>
        </w:rPr>
        <w:lastRenderedPageBreak/>
        <w:t xml:space="preserve">- </w:t>
      </w:r>
      <w:r w:rsidR="00B10698" w:rsidRPr="008E6A5F">
        <w:rPr>
          <w:lang w:val="de-DE"/>
        </w:rPr>
        <w:t>Các địa phương, cơ quan, đơn vị, đoàn thể</w:t>
      </w:r>
      <w:r w:rsidR="008E6A5F" w:rsidRPr="008E6A5F">
        <w:rPr>
          <w:lang w:val="de-DE"/>
        </w:rPr>
        <w:t>, xã, phường</w:t>
      </w:r>
      <w:r w:rsidR="00B10698" w:rsidRPr="008E6A5F">
        <w:rPr>
          <w:lang w:val="de-DE"/>
        </w:rPr>
        <w:t>, trường học quan tâm tổ chức các</w:t>
      </w:r>
      <w:r w:rsidR="008E6A5F" w:rsidRPr="008E6A5F">
        <w:rPr>
          <w:lang w:val="de-DE"/>
        </w:rPr>
        <w:t xml:space="preserve"> hội thi, giải thi đấu </w:t>
      </w:r>
      <w:r w:rsidR="008E6A5F">
        <w:rPr>
          <w:lang w:val="de-DE"/>
        </w:rPr>
        <w:t>các môn thể thao</w:t>
      </w:r>
      <w:r w:rsidR="00590CC6">
        <w:rPr>
          <w:lang w:val="de-DE"/>
        </w:rPr>
        <w:t>, đại hội thể dục, thể thao</w:t>
      </w:r>
      <w:r w:rsidR="008E6A5F" w:rsidRPr="0047113A">
        <w:rPr>
          <w:rStyle w:val="Emphasis"/>
          <w:i w:val="0"/>
          <w:bdr w:val="none" w:sz="0" w:space="0" w:color="auto" w:frame="1"/>
          <w:shd w:val="clear" w:color="auto" w:fill="FFFFFF"/>
          <w:lang w:val="de-DE"/>
        </w:rPr>
        <w:t xml:space="preserve"> nhằm tạo </w:t>
      </w:r>
      <w:r w:rsidR="00590CC6" w:rsidRPr="0047113A">
        <w:rPr>
          <w:rStyle w:val="Emphasis"/>
          <w:i w:val="0"/>
          <w:bdr w:val="none" w:sz="0" w:space="0" w:color="auto" w:frame="1"/>
          <w:shd w:val="clear" w:color="auto" w:fill="FFFFFF"/>
          <w:lang w:val="de-DE"/>
        </w:rPr>
        <w:t>động lực</w:t>
      </w:r>
      <w:r w:rsidR="008E6A5F" w:rsidRPr="0047113A">
        <w:rPr>
          <w:rStyle w:val="Emphasis"/>
          <w:i w:val="0"/>
          <w:bdr w:val="none" w:sz="0" w:space="0" w:color="auto" w:frame="1"/>
          <w:shd w:val="clear" w:color="auto" w:fill="FFFFFF"/>
          <w:lang w:val="de-DE"/>
        </w:rPr>
        <w:t xml:space="preserve"> thi đua</w:t>
      </w:r>
      <w:r w:rsidR="00590CC6" w:rsidRPr="0047113A">
        <w:rPr>
          <w:rStyle w:val="Emphasis"/>
          <w:i w:val="0"/>
          <w:bdr w:val="none" w:sz="0" w:space="0" w:color="auto" w:frame="1"/>
          <w:shd w:val="clear" w:color="auto" w:fill="FFFFFF"/>
          <w:lang w:val="de-DE"/>
        </w:rPr>
        <w:t xml:space="preserve"> phấn khởi và </w:t>
      </w:r>
      <w:r w:rsidR="008E6A5F" w:rsidRPr="0047113A">
        <w:rPr>
          <w:rStyle w:val="Emphasis"/>
          <w:i w:val="0"/>
          <w:bdr w:val="none" w:sz="0" w:space="0" w:color="auto" w:frame="1"/>
          <w:shd w:val="clear" w:color="auto" w:fill="FFFFFF"/>
          <w:lang w:val="de-DE"/>
        </w:rPr>
        <w:t xml:space="preserve">khuyến khích, thúc đẩy phong trào tập luyện thể dục, thể thao </w:t>
      </w:r>
      <w:r w:rsidR="00590CC6" w:rsidRPr="0047113A">
        <w:rPr>
          <w:rStyle w:val="Emphasis"/>
          <w:i w:val="0"/>
          <w:bdr w:val="none" w:sz="0" w:space="0" w:color="auto" w:frame="1"/>
          <w:shd w:val="clear" w:color="auto" w:fill="FFFFFF"/>
          <w:lang w:val="de-DE"/>
        </w:rPr>
        <w:t xml:space="preserve">trong khối </w:t>
      </w:r>
      <w:r w:rsidR="00590CC6" w:rsidRPr="0047113A">
        <w:rPr>
          <w:lang w:val="de-DE"/>
        </w:rPr>
        <w:t>nông dân, cán bộ</w:t>
      </w:r>
      <w:r w:rsidR="00590CC6" w:rsidRPr="00BE5AAF">
        <w:rPr>
          <w:lang w:val="de-DE"/>
        </w:rPr>
        <w:t>, công nhân viên chức, lao động, phụ nữ, thanh thiếu nhi, người cao tuổi, người khuyết tật, học sinh, sinh viên và khối cán bộ, chiến sỹ lượng vũ trang</w:t>
      </w:r>
      <w:r w:rsidR="008E6A5F" w:rsidRPr="0047113A">
        <w:rPr>
          <w:rStyle w:val="Emphasis"/>
          <w:i w:val="0"/>
          <w:bdr w:val="none" w:sz="0" w:space="0" w:color="auto" w:frame="1"/>
          <w:shd w:val="clear" w:color="auto" w:fill="FFFFFF"/>
          <w:lang w:val="de-DE"/>
        </w:rPr>
        <w:t>.</w:t>
      </w:r>
    </w:p>
    <w:p w:rsidR="001E4319" w:rsidRPr="0047113A" w:rsidRDefault="001E4319" w:rsidP="001E4319">
      <w:pPr>
        <w:spacing w:before="120" w:after="120"/>
        <w:ind w:firstLine="709"/>
        <w:jc w:val="both"/>
        <w:rPr>
          <w:lang w:val="de-DE"/>
        </w:rPr>
      </w:pPr>
      <w:r w:rsidRPr="0047113A">
        <w:rPr>
          <w:lang w:val="de-DE"/>
        </w:rPr>
        <w:t xml:space="preserve">- </w:t>
      </w:r>
      <w:r w:rsidR="00D40A23" w:rsidRPr="0047113A">
        <w:rPr>
          <w:lang w:val="de-DE"/>
        </w:rPr>
        <w:t>Khuyến khích các đơn vị, địa phương tổ chức giải thi, hội thi văn hóa, thể thao các dân tộc gắn với việc sưu tầm, bảo tồn và phát triển các môn thể thao dân tộc, các trò chơi dân gian.</w:t>
      </w:r>
    </w:p>
    <w:p w:rsidR="001E4319" w:rsidRPr="0047113A" w:rsidRDefault="001E4319" w:rsidP="001E4319">
      <w:pPr>
        <w:spacing w:before="120" w:after="120"/>
        <w:ind w:firstLine="709"/>
        <w:jc w:val="both"/>
        <w:rPr>
          <w:b/>
          <w:lang w:val="de-DE"/>
        </w:rPr>
      </w:pPr>
      <w:r w:rsidRPr="00BE5AAF">
        <w:rPr>
          <w:b/>
          <w:lang w:val="de-DE"/>
        </w:rPr>
        <w:t xml:space="preserve">5. Đầu tư nguồn lực triển khai </w:t>
      </w:r>
      <w:r w:rsidRPr="00BE5AAF">
        <w:rPr>
          <w:b/>
          <w:lang w:val="vi-VN"/>
        </w:rPr>
        <w:t>Cuộc vận động “Toàn dân rèn luyện thân thể theo gương Bác Hồ vĩ đại” giai đoạn 20</w:t>
      </w:r>
      <w:r w:rsidRPr="0047113A">
        <w:rPr>
          <w:b/>
          <w:lang w:val="de-DE"/>
        </w:rPr>
        <w:t>2</w:t>
      </w:r>
      <w:r w:rsidRPr="00BE5AAF">
        <w:rPr>
          <w:b/>
          <w:lang w:val="vi-VN"/>
        </w:rPr>
        <w:t>1 – 20</w:t>
      </w:r>
      <w:r w:rsidRPr="0047113A">
        <w:rPr>
          <w:b/>
          <w:lang w:val="de-DE"/>
        </w:rPr>
        <w:t>3</w:t>
      </w:r>
      <w:r w:rsidRPr="00BE5AAF">
        <w:rPr>
          <w:b/>
          <w:lang w:val="vi-VN"/>
        </w:rPr>
        <w:t>0</w:t>
      </w:r>
      <w:r w:rsidRPr="0047113A">
        <w:rPr>
          <w:b/>
          <w:lang w:val="de-DE"/>
        </w:rPr>
        <w:t xml:space="preserve">. </w:t>
      </w:r>
    </w:p>
    <w:p w:rsidR="001E4319" w:rsidRPr="0047113A" w:rsidRDefault="001E4319" w:rsidP="001E4319">
      <w:pPr>
        <w:spacing w:before="120" w:after="120"/>
        <w:ind w:firstLine="709"/>
        <w:jc w:val="both"/>
        <w:rPr>
          <w:lang w:val="de-DE"/>
        </w:rPr>
      </w:pPr>
      <w:r w:rsidRPr="00BE5AAF">
        <w:rPr>
          <w:lang w:val="de-DE"/>
        </w:rPr>
        <w:t xml:space="preserve">- Các địa phương, cơ quan, đơn vị, đoàn thể </w:t>
      </w:r>
      <w:r w:rsidRPr="00BE5AAF">
        <w:rPr>
          <w:lang w:val="vi-VN"/>
        </w:rPr>
        <w:t>xây dựng kế hoạch tổ chức các hoạt động thể dục</w:t>
      </w:r>
      <w:r w:rsidR="006572B0" w:rsidRPr="0047113A">
        <w:rPr>
          <w:lang w:val="de-DE"/>
        </w:rPr>
        <w:t>,</w:t>
      </w:r>
      <w:r w:rsidRPr="00BE5AAF">
        <w:rPr>
          <w:lang w:val="vi-VN"/>
        </w:rPr>
        <w:t xml:space="preserve"> thể thao</w:t>
      </w:r>
      <w:r w:rsidRPr="0047113A">
        <w:rPr>
          <w:lang w:val="de-DE"/>
        </w:rPr>
        <w:t>; đồng thời quan tâm đầu tư kinh phí, quỹ đất, cơ sở vật chất và bố trí thời gian phù hợp</w:t>
      </w:r>
      <w:r w:rsidRPr="00BE5AAF">
        <w:rPr>
          <w:lang w:val="vi-VN"/>
        </w:rPr>
        <w:t xml:space="preserve"> để </w:t>
      </w:r>
      <w:r w:rsidRPr="0047113A">
        <w:rPr>
          <w:lang w:val="de-DE"/>
        </w:rPr>
        <w:t>cán bộ, chiến sỹ lực lượng vũ trang</w:t>
      </w:r>
      <w:r w:rsidRPr="00BE5AAF">
        <w:rPr>
          <w:lang w:val="de-DE"/>
        </w:rPr>
        <w:t>, công nhân viên chức, lao động, học sinh, sinh viên</w:t>
      </w:r>
      <w:r w:rsidRPr="00BE5AAF">
        <w:rPr>
          <w:lang w:val="vi-VN"/>
        </w:rPr>
        <w:t xml:space="preserve"> </w:t>
      </w:r>
      <w:r w:rsidRPr="0047113A">
        <w:rPr>
          <w:lang w:val="de-DE"/>
        </w:rPr>
        <w:t xml:space="preserve">và mọi đối tượng </w:t>
      </w:r>
      <w:r w:rsidRPr="00BE5AAF">
        <w:rPr>
          <w:lang w:val="vi-VN"/>
        </w:rPr>
        <w:t>tham gia tập luyện</w:t>
      </w:r>
      <w:r w:rsidRPr="0047113A">
        <w:rPr>
          <w:lang w:val="de-DE"/>
        </w:rPr>
        <w:t>,</w:t>
      </w:r>
      <w:r w:rsidRPr="00BE5AAF">
        <w:rPr>
          <w:lang w:val="vi-VN"/>
        </w:rPr>
        <w:t xml:space="preserve"> </w:t>
      </w:r>
      <w:r w:rsidRPr="0047113A">
        <w:rPr>
          <w:lang w:val="de-DE"/>
        </w:rPr>
        <w:t>thi đấu</w:t>
      </w:r>
      <w:r w:rsidRPr="00BE5AAF">
        <w:rPr>
          <w:lang w:val="vi-VN"/>
        </w:rPr>
        <w:t xml:space="preserve"> thể dục thể thao</w:t>
      </w:r>
      <w:r w:rsidRPr="0047113A">
        <w:rPr>
          <w:lang w:val="de-DE"/>
        </w:rPr>
        <w:t xml:space="preserve"> rèn luyện thể chất và tinh thần</w:t>
      </w:r>
      <w:r w:rsidRPr="00BE5AAF">
        <w:rPr>
          <w:lang w:val="vi-VN"/>
        </w:rPr>
        <w:t>.</w:t>
      </w:r>
    </w:p>
    <w:p w:rsidR="001E4319" w:rsidRPr="0047113A" w:rsidRDefault="001E4319" w:rsidP="001E4319">
      <w:pPr>
        <w:spacing w:before="120" w:after="120"/>
        <w:ind w:firstLine="709"/>
        <w:jc w:val="both"/>
        <w:rPr>
          <w:lang w:val="vi-VN"/>
        </w:rPr>
      </w:pPr>
      <w:r w:rsidRPr="0047113A">
        <w:rPr>
          <w:lang w:val="de-DE"/>
        </w:rPr>
        <w:t xml:space="preserve">- </w:t>
      </w:r>
      <w:r w:rsidRPr="00BE5AAF">
        <w:rPr>
          <w:lang w:val="vi-VN"/>
        </w:rPr>
        <w:t xml:space="preserve">Củng cố và </w:t>
      </w:r>
      <w:r w:rsidR="006572B0">
        <w:rPr>
          <w:lang w:val="vi-VN"/>
        </w:rPr>
        <w:t xml:space="preserve">phát triển hệ thống thiết chế </w:t>
      </w:r>
      <w:r w:rsidR="006572B0" w:rsidRPr="0047113A">
        <w:rPr>
          <w:lang w:val="de-DE"/>
        </w:rPr>
        <w:t>về</w:t>
      </w:r>
      <w:r w:rsidRPr="00BE5AAF">
        <w:rPr>
          <w:lang w:val="vi-VN"/>
        </w:rPr>
        <w:t xml:space="preserve"> thể dục</w:t>
      </w:r>
      <w:r w:rsidR="006572B0" w:rsidRPr="0047113A">
        <w:rPr>
          <w:lang w:val="de-DE"/>
        </w:rPr>
        <w:t>,</w:t>
      </w:r>
      <w:r w:rsidRPr="00BE5AAF">
        <w:rPr>
          <w:lang w:val="vi-VN"/>
        </w:rPr>
        <w:t xml:space="preserve"> thể thao quần chúng</w:t>
      </w:r>
      <w:r w:rsidRPr="0047113A">
        <w:rPr>
          <w:lang w:val="de-DE"/>
        </w:rPr>
        <w:t xml:space="preserve"> ở cơ sở</w:t>
      </w:r>
      <w:r w:rsidRPr="00BE5AAF">
        <w:rPr>
          <w:lang w:val="vi-VN"/>
        </w:rPr>
        <w:t>. Xây dựng mô hình điểm về cơ sở vật chất và t</w:t>
      </w:r>
      <w:r w:rsidRPr="0047113A">
        <w:rPr>
          <w:lang w:val="vi-VN"/>
        </w:rPr>
        <w:t>ổ </w:t>
      </w:r>
      <w:r w:rsidRPr="00BE5AAF">
        <w:rPr>
          <w:lang w:val="vi-VN"/>
        </w:rPr>
        <w:t>chức hoạt động thể dục, th</w:t>
      </w:r>
      <w:r w:rsidRPr="0047113A">
        <w:rPr>
          <w:lang w:val="vi-VN"/>
        </w:rPr>
        <w:t>ể </w:t>
      </w:r>
      <w:r w:rsidRPr="00BE5AAF">
        <w:rPr>
          <w:lang w:val="vi-VN"/>
        </w:rPr>
        <w:t>thao tại các thôn, bản</w:t>
      </w:r>
      <w:r w:rsidRPr="0047113A">
        <w:rPr>
          <w:lang w:val="vi-VN"/>
        </w:rPr>
        <w:t xml:space="preserve">, tổ dân phố </w:t>
      </w:r>
      <w:r w:rsidRPr="00BE5AAF">
        <w:rPr>
          <w:lang w:val="vi-VN"/>
        </w:rPr>
        <w:t>và xã</w:t>
      </w:r>
      <w:r w:rsidRPr="0047113A">
        <w:rPr>
          <w:lang w:val="vi-VN"/>
        </w:rPr>
        <w:t>, phường</w:t>
      </w:r>
      <w:r w:rsidRPr="00BE5AAF">
        <w:rPr>
          <w:lang w:val="vi-VN"/>
        </w:rPr>
        <w:t>.</w:t>
      </w:r>
    </w:p>
    <w:p w:rsidR="001E4319" w:rsidRPr="0047113A" w:rsidRDefault="001E4319" w:rsidP="001E4319">
      <w:pPr>
        <w:spacing w:before="120" w:after="120"/>
        <w:ind w:firstLine="709"/>
        <w:jc w:val="both"/>
        <w:rPr>
          <w:rStyle w:val="Emphasis"/>
          <w:i w:val="0"/>
          <w:bdr w:val="none" w:sz="0" w:space="0" w:color="auto" w:frame="1"/>
          <w:shd w:val="clear" w:color="auto" w:fill="FFFFFF"/>
          <w:lang w:val="vi-VN"/>
        </w:rPr>
      </w:pPr>
      <w:r w:rsidRPr="0047113A">
        <w:rPr>
          <w:i/>
          <w:lang w:val="vi-VN"/>
        </w:rPr>
        <w:t xml:space="preserve">- </w:t>
      </w:r>
      <w:r w:rsidRPr="0047113A">
        <w:rPr>
          <w:rStyle w:val="Emphasis"/>
          <w:i w:val="0"/>
          <w:bdr w:val="none" w:sz="0" w:space="0" w:color="auto" w:frame="1"/>
          <w:shd w:val="clear" w:color="auto" w:fill="FFFFFF"/>
          <w:lang w:val="vi-VN"/>
        </w:rPr>
        <w:t xml:space="preserve">Đẩy mạnh xã hội hóa, vận động các doanh nghiệp, tổ chức và cá nhân đầu tư kinh phí, </w:t>
      </w:r>
      <w:r w:rsidRPr="0047113A">
        <w:rPr>
          <w:lang w:val="vi-VN"/>
        </w:rPr>
        <w:t>sở vật chất</w:t>
      </w:r>
      <w:r w:rsidRPr="0047113A">
        <w:rPr>
          <w:rStyle w:val="Emphasis"/>
          <w:i w:val="0"/>
          <w:bdr w:val="none" w:sz="0" w:space="0" w:color="auto" w:frame="1"/>
          <w:shd w:val="clear" w:color="auto" w:fill="FFFFFF"/>
          <w:lang w:val="vi-VN"/>
        </w:rPr>
        <w:t xml:space="preserve"> và tổ chứ</w:t>
      </w:r>
      <w:r w:rsidR="006572B0" w:rsidRPr="0047113A">
        <w:rPr>
          <w:rStyle w:val="Emphasis"/>
          <w:i w:val="0"/>
          <w:bdr w:val="none" w:sz="0" w:space="0" w:color="auto" w:frame="1"/>
          <w:shd w:val="clear" w:color="auto" w:fill="FFFFFF"/>
          <w:lang w:val="vi-VN"/>
        </w:rPr>
        <w:t xml:space="preserve">c các loại hình hướng dẫn </w:t>
      </w:r>
      <w:r w:rsidRPr="0047113A">
        <w:rPr>
          <w:rStyle w:val="Emphasis"/>
          <w:i w:val="0"/>
          <w:bdr w:val="none" w:sz="0" w:space="0" w:color="auto" w:frame="1"/>
          <w:shd w:val="clear" w:color="auto" w:fill="FFFFFF"/>
          <w:lang w:val="vi-VN"/>
        </w:rPr>
        <w:t>tập</w:t>
      </w:r>
      <w:r w:rsidR="006572B0" w:rsidRPr="0047113A">
        <w:rPr>
          <w:rStyle w:val="Emphasis"/>
          <w:i w:val="0"/>
          <w:bdr w:val="none" w:sz="0" w:space="0" w:color="auto" w:frame="1"/>
          <w:shd w:val="clear" w:color="auto" w:fill="FFFFFF"/>
          <w:lang w:val="vi-VN"/>
        </w:rPr>
        <w:t xml:space="preserve"> luyện</w:t>
      </w:r>
      <w:r w:rsidRPr="0047113A">
        <w:rPr>
          <w:rStyle w:val="Emphasis"/>
          <w:i w:val="0"/>
          <w:bdr w:val="none" w:sz="0" w:space="0" w:color="auto" w:frame="1"/>
          <w:shd w:val="clear" w:color="auto" w:fill="FFFFFF"/>
          <w:lang w:val="vi-VN"/>
        </w:rPr>
        <w:t xml:space="preserve"> </w:t>
      </w:r>
      <w:r w:rsidRPr="00BE5AAF">
        <w:rPr>
          <w:rFonts w:eastAsia="Calibri"/>
          <w:lang w:val="fr-FR"/>
        </w:rPr>
        <w:t>thể dục</w:t>
      </w:r>
      <w:r w:rsidR="006572B0">
        <w:rPr>
          <w:rFonts w:eastAsia="Calibri"/>
          <w:lang w:val="fr-FR"/>
        </w:rPr>
        <w:t>,</w:t>
      </w:r>
      <w:r w:rsidRPr="00BE5AAF">
        <w:rPr>
          <w:rFonts w:eastAsia="Calibri"/>
          <w:lang w:val="fr-FR"/>
        </w:rPr>
        <w:t xml:space="preserve"> thể thao </w:t>
      </w:r>
      <w:r w:rsidRPr="0047113A">
        <w:rPr>
          <w:rStyle w:val="Emphasis"/>
          <w:i w:val="0"/>
          <w:bdr w:val="none" w:sz="0" w:space="0" w:color="auto" w:frame="1"/>
          <w:shd w:val="clear" w:color="auto" w:fill="FFFFFF"/>
          <w:lang w:val="vi-VN"/>
        </w:rPr>
        <w:t>đảm bảo tính khoa học, đáp ứng yêu cầu chuyên môn và phù hợp với nhu cầu thực tiễn của nhân dân.</w:t>
      </w:r>
    </w:p>
    <w:p w:rsidR="001E4319" w:rsidRPr="0047113A" w:rsidRDefault="001E4319" w:rsidP="001E4319">
      <w:pPr>
        <w:spacing w:before="120" w:after="120"/>
        <w:ind w:firstLine="709"/>
        <w:jc w:val="both"/>
        <w:rPr>
          <w:rStyle w:val="Emphasis"/>
          <w:i w:val="0"/>
          <w:iCs w:val="0"/>
          <w:lang w:val="vi-VN"/>
        </w:rPr>
      </w:pPr>
      <w:r w:rsidRPr="0047113A">
        <w:rPr>
          <w:rStyle w:val="Emphasis"/>
          <w:i w:val="0"/>
          <w:bdr w:val="none" w:sz="0" w:space="0" w:color="auto" w:frame="1"/>
          <w:shd w:val="clear" w:color="auto" w:fill="FFFFFF"/>
          <w:lang w:val="vi-VN"/>
        </w:rPr>
        <w:t xml:space="preserve">- </w:t>
      </w:r>
      <w:r w:rsidRPr="00BE5AAF">
        <w:rPr>
          <w:lang w:val="vi-VN"/>
        </w:rPr>
        <w:t xml:space="preserve">Kiện toàn bộ máy thể dục, thể thao các </w:t>
      </w:r>
      <w:r w:rsidRPr="0047113A">
        <w:rPr>
          <w:lang w:val="vi-VN"/>
        </w:rPr>
        <w:t xml:space="preserve">cấp, </w:t>
      </w:r>
      <w:r w:rsidRPr="00BE5AAF">
        <w:rPr>
          <w:lang w:val="vi-VN"/>
        </w:rPr>
        <w:t xml:space="preserve">ngành và ở cơ sở; đào tạo </w:t>
      </w:r>
      <w:r w:rsidRPr="0047113A">
        <w:rPr>
          <w:lang w:val="vi-VN"/>
        </w:rPr>
        <w:t xml:space="preserve">và bố trí </w:t>
      </w:r>
      <w:r w:rsidRPr="00BE5AAF">
        <w:rPr>
          <w:lang w:val="vi-VN"/>
        </w:rPr>
        <w:t xml:space="preserve">đội ngũ </w:t>
      </w:r>
      <w:r w:rsidRPr="0047113A">
        <w:rPr>
          <w:lang w:val="vi-VN"/>
        </w:rPr>
        <w:t xml:space="preserve">cán bộ, giáo viên, </w:t>
      </w:r>
      <w:r w:rsidRPr="00BE5AAF">
        <w:rPr>
          <w:lang w:val="vi-VN"/>
        </w:rPr>
        <w:t>hướng dẫn viên, cộng tác viên th</w:t>
      </w:r>
      <w:r w:rsidRPr="0047113A">
        <w:rPr>
          <w:lang w:val="vi-VN"/>
        </w:rPr>
        <w:t>ể </w:t>
      </w:r>
      <w:r w:rsidRPr="00BE5AAF">
        <w:rPr>
          <w:lang w:val="vi-VN"/>
        </w:rPr>
        <w:t>dục</w:t>
      </w:r>
      <w:r w:rsidR="006572B0" w:rsidRPr="0047113A">
        <w:rPr>
          <w:lang w:val="vi-VN"/>
        </w:rPr>
        <w:t>,</w:t>
      </w:r>
      <w:r w:rsidRPr="00BE5AAF">
        <w:rPr>
          <w:lang w:val="vi-VN"/>
        </w:rPr>
        <w:t xml:space="preserve"> th</w:t>
      </w:r>
      <w:r w:rsidRPr="0047113A">
        <w:rPr>
          <w:lang w:val="vi-VN"/>
        </w:rPr>
        <w:t>ể</w:t>
      </w:r>
      <w:r w:rsidRPr="00BE5AAF">
        <w:rPr>
          <w:lang w:val="vi-VN"/>
        </w:rPr>
        <w:t xml:space="preserve"> thao đảm bảo chuyên môn, nghiệp vụ, trình độ và năng lực </w:t>
      </w:r>
      <w:r w:rsidRPr="0047113A">
        <w:rPr>
          <w:lang w:val="vi-VN"/>
        </w:rPr>
        <w:t>đáp ứng yêu cầu phát triển phong trào thể dục</w:t>
      </w:r>
      <w:r w:rsidR="006572B0" w:rsidRPr="0047113A">
        <w:rPr>
          <w:lang w:val="vi-VN"/>
        </w:rPr>
        <w:t>,</w:t>
      </w:r>
      <w:r w:rsidRPr="0047113A">
        <w:rPr>
          <w:lang w:val="vi-VN"/>
        </w:rPr>
        <w:t xml:space="preserve"> thể thao trong tình hình mới.</w:t>
      </w:r>
    </w:p>
    <w:p w:rsidR="001E4319" w:rsidRPr="0047113A" w:rsidRDefault="001E4319" w:rsidP="001E4319">
      <w:pPr>
        <w:spacing w:before="120" w:after="120"/>
        <w:ind w:firstLine="709"/>
        <w:jc w:val="both"/>
        <w:rPr>
          <w:b/>
          <w:lang w:val="vi-VN"/>
        </w:rPr>
      </w:pPr>
      <w:r w:rsidRPr="0047113A">
        <w:rPr>
          <w:b/>
          <w:lang w:val="vi-VN"/>
        </w:rPr>
        <w:t>6. Nhân rộng những mô hình, điển hình triển khai tốt Cuộc vận động.</w:t>
      </w:r>
    </w:p>
    <w:p w:rsidR="001E4319" w:rsidRPr="0047113A" w:rsidRDefault="001E4319" w:rsidP="001E4319">
      <w:pPr>
        <w:spacing w:before="120" w:after="120"/>
        <w:ind w:firstLine="709"/>
        <w:jc w:val="both"/>
        <w:rPr>
          <w:lang w:val="vi-VN"/>
        </w:rPr>
      </w:pPr>
      <w:r w:rsidRPr="0047113A">
        <w:rPr>
          <w:lang w:val="vi-VN"/>
        </w:rPr>
        <w:t>- Thống kê số liệu, đánh giá kết quả hàng năm về phong trào thể dục</w:t>
      </w:r>
      <w:r w:rsidR="006572B0" w:rsidRPr="0047113A">
        <w:rPr>
          <w:lang w:val="vi-VN"/>
        </w:rPr>
        <w:t>,</w:t>
      </w:r>
      <w:r w:rsidRPr="0047113A">
        <w:rPr>
          <w:lang w:val="vi-VN"/>
        </w:rPr>
        <w:t xml:space="preserve"> thể thao quần chúng, công tác giáo dục thể chất, hoạt động thể thao nhà trường trong khối học sinh</w:t>
      </w:r>
      <w:r w:rsidR="006572B0" w:rsidRPr="0047113A">
        <w:rPr>
          <w:lang w:val="vi-VN"/>
        </w:rPr>
        <w:t>,</w:t>
      </w:r>
      <w:r w:rsidRPr="0047113A">
        <w:rPr>
          <w:lang w:val="vi-VN"/>
        </w:rPr>
        <w:t xml:space="preserve"> sinh viên và công tác rèn luyện thể lực, thể thao ngoại khóa của cán bộ, chiến sĩ lực lượng vũ trang.</w:t>
      </w:r>
    </w:p>
    <w:p w:rsidR="001E4319" w:rsidRPr="0047113A" w:rsidRDefault="001E4319" w:rsidP="001E4319">
      <w:pPr>
        <w:spacing w:before="120" w:after="120"/>
        <w:ind w:firstLine="709"/>
        <w:jc w:val="both"/>
        <w:rPr>
          <w:lang w:val="vi-VN"/>
        </w:rPr>
      </w:pPr>
      <w:r w:rsidRPr="0047113A">
        <w:rPr>
          <w:lang w:val="vi-VN"/>
        </w:rPr>
        <w:t>- Xây dựng và nhân rộng mô hình, điển hình tiên ti</w:t>
      </w:r>
      <w:r w:rsidR="006572B0" w:rsidRPr="0047113A">
        <w:rPr>
          <w:lang w:val="vi-VN"/>
        </w:rPr>
        <w:t xml:space="preserve">ến, </w:t>
      </w:r>
      <w:r w:rsidRPr="0047113A">
        <w:rPr>
          <w:lang w:val="vi-VN"/>
        </w:rPr>
        <w:t xml:space="preserve">cách thức triển khai hay, hiệu quả về </w:t>
      </w:r>
      <w:bookmarkStart w:id="1" w:name="bookmark3"/>
      <w:r w:rsidRPr="00BE5AAF">
        <w:rPr>
          <w:lang w:val="vi-VN"/>
        </w:rPr>
        <w:t>Cuộc vận động “Toàn dân rèn luyện thân thể theo gương Bác Hồ vĩ đại”</w:t>
      </w:r>
      <w:r w:rsidRPr="0047113A">
        <w:rPr>
          <w:lang w:val="vi-VN"/>
        </w:rPr>
        <w:t xml:space="preserve"> trên địa bàn và toàn quốc.</w:t>
      </w:r>
    </w:p>
    <w:p w:rsidR="001E4319" w:rsidRPr="00BE5AAF" w:rsidRDefault="001E4319" w:rsidP="001E4319">
      <w:pPr>
        <w:spacing w:before="120" w:after="120"/>
        <w:ind w:firstLine="709"/>
        <w:jc w:val="both"/>
        <w:rPr>
          <w:lang w:val="vi-VN"/>
        </w:rPr>
      </w:pPr>
      <w:r w:rsidRPr="0047113A">
        <w:rPr>
          <w:lang w:val="vi-VN"/>
        </w:rPr>
        <w:t>- Hàng năm tiến hành tổng kết, đánh giá rút kinh nghiệm kết quả triển khai Cuộc vận động; đồng thời tổ chức đăng ký thi đua, khen thưởng cho các tập thể, cá</w:t>
      </w:r>
      <w:r w:rsidR="006572B0" w:rsidRPr="0047113A">
        <w:rPr>
          <w:lang w:val="vi-VN"/>
        </w:rPr>
        <w:t xml:space="preserve"> nhân điển hình, có đóng góp </w:t>
      </w:r>
      <w:r w:rsidRPr="0047113A">
        <w:rPr>
          <w:lang w:val="vi-VN"/>
        </w:rPr>
        <w:t>thành tích xuất sắc thực hiện</w:t>
      </w:r>
      <w:r w:rsidRPr="00BE5AAF">
        <w:rPr>
          <w:lang w:val="de-DE"/>
        </w:rPr>
        <w:t xml:space="preserve"> </w:t>
      </w:r>
      <w:r w:rsidRPr="00BE5AAF">
        <w:rPr>
          <w:lang w:val="vi-VN"/>
        </w:rPr>
        <w:t>Cuộc vận động “Toàn dân rèn luyện thân thể theo gương Bác Hồ vĩ đại” và phát triển phong trào thể</w:t>
      </w:r>
      <w:r w:rsidR="006572B0" w:rsidRPr="0047113A">
        <w:rPr>
          <w:lang w:val="vi-VN"/>
        </w:rPr>
        <w:t>,</w:t>
      </w:r>
      <w:r w:rsidRPr="00BE5AAF">
        <w:rPr>
          <w:lang w:val="vi-VN"/>
        </w:rPr>
        <w:t xml:space="preserve"> dục thể thao.</w:t>
      </w:r>
    </w:p>
    <w:p w:rsidR="001E4319" w:rsidRPr="0047113A" w:rsidRDefault="001E4319" w:rsidP="001E4319">
      <w:pPr>
        <w:spacing w:before="120" w:after="120"/>
        <w:ind w:firstLine="709"/>
        <w:jc w:val="both"/>
        <w:rPr>
          <w:lang w:val="vi-VN"/>
        </w:rPr>
      </w:pPr>
      <w:r w:rsidRPr="0047113A">
        <w:rPr>
          <w:b/>
          <w:bCs/>
          <w:lang w:val="vi-VN"/>
        </w:rPr>
        <w:lastRenderedPageBreak/>
        <w:t>IV. </w:t>
      </w:r>
      <w:bookmarkEnd w:id="1"/>
      <w:r w:rsidRPr="00BE5AAF">
        <w:rPr>
          <w:b/>
          <w:bCs/>
          <w:lang w:val="vi-VN"/>
        </w:rPr>
        <w:t>GIẢI PHÁP</w:t>
      </w:r>
    </w:p>
    <w:p w:rsidR="005F15FE" w:rsidRPr="00543C0B" w:rsidRDefault="001535F3" w:rsidP="005F15FE">
      <w:pPr>
        <w:spacing w:before="60" w:after="60"/>
        <w:ind w:firstLine="810"/>
        <w:jc w:val="both"/>
        <w:rPr>
          <w:rFonts w:eastAsia="Calibri"/>
          <w:lang w:val="de-DE"/>
        </w:rPr>
      </w:pPr>
      <w:r w:rsidRPr="0047113A">
        <w:rPr>
          <w:lang w:val="vi-VN"/>
        </w:rPr>
        <w:t>1.</w:t>
      </w:r>
      <w:r w:rsidR="001056B1" w:rsidRPr="003212F5">
        <w:rPr>
          <w:lang w:val="sv-SE"/>
        </w:rPr>
        <w:t xml:space="preserve"> </w:t>
      </w:r>
      <w:r w:rsidR="005F15FE" w:rsidRPr="003212F5">
        <w:rPr>
          <w:lang w:val="sv-SE" w:bidi="he-IL"/>
        </w:rPr>
        <w:t xml:space="preserve">Tăng cường sự lãnh đạo, chỉ đạo của các cấp uỷ Đảng, chính quyền, sự phối hợp của các ban, ngành, đoàn thể </w:t>
      </w:r>
      <w:r w:rsidR="00403B4A">
        <w:rPr>
          <w:lang w:val="sv-SE" w:bidi="he-IL"/>
        </w:rPr>
        <w:t>trong việc</w:t>
      </w:r>
      <w:r w:rsidR="00403B4A" w:rsidRPr="0047113A">
        <w:rPr>
          <w:lang w:val="vi-VN"/>
        </w:rPr>
        <w:t xml:space="preserve"> tập trung nghiên cứu, sáng tạo, đổi mới về nội dung, cách </w:t>
      </w:r>
      <w:r w:rsidR="001438C4" w:rsidRPr="001438C4">
        <w:rPr>
          <w:lang w:val="vi-VN"/>
        </w:rPr>
        <w:t xml:space="preserve">thức </w:t>
      </w:r>
      <w:r w:rsidR="00403B4A" w:rsidRPr="0047113A">
        <w:rPr>
          <w:lang w:val="vi-VN"/>
        </w:rPr>
        <w:t xml:space="preserve">triển khai </w:t>
      </w:r>
      <w:r w:rsidR="00403B4A" w:rsidRPr="00BE5AAF">
        <w:rPr>
          <w:lang w:val="vi-VN"/>
        </w:rPr>
        <w:t xml:space="preserve">Cuộc vận động “Toàn dân rèn luyện thân thể theo gương Bác Hồ vĩ đại” </w:t>
      </w:r>
      <w:r w:rsidR="00403B4A" w:rsidRPr="0047113A">
        <w:rPr>
          <w:lang w:val="vi-VN"/>
        </w:rPr>
        <w:t>giai đoạn 2021 – 2030 đạt chất lượng, hiệu quả thiết thực, phù hợp với xu thế phát triển của xã hội và xây dựng con người mới Việt Nam XHCN.</w:t>
      </w:r>
    </w:p>
    <w:p w:rsidR="001056B1" w:rsidRDefault="00A01D04" w:rsidP="001056B1">
      <w:pPr>
        <w:spacing w:before="60" w:after="60"/>
        <w:ind w:firstLine="810"/>
        <w:jc w:val="both"/>
        <w:rPr>
          <w:b/>
          <w:lang w:val="de-DE"/>
        </w:rPr>
      </w:pPr>
      <w:r w:rsidRPr="0047113A">
        <w:rPr>
          <w:lang w:val="de-DE"/>
        </w:rPr>
        <w:t>2</w:t>
      </w:r>
      <w:r w:rsidR="005F15FE" w:rsidRPr="0047113A">
        <w:rPr>
          <w:lang w:val="de-DE"/>
        </w:rPr>
        <w:t xml:space="preserve">. </w:t>
      </w:r>
      <w:r w:rsidR="001E4319" w:rsidRPr="00BE5AAF">
        <w:rPr>
          <w:lang w:val="vi-VN"/>
        </w:rPr>
        <w:t>Xây dựng quy hoạch, kế hoạch phát triển thể dục thể thao giai đoạn 20</w:t>
      </w:r>
      <w:r w:rsidR="001E4319" w:rsidRPr="0047113A">
        <w:rPr>
          <w:lang w:val="de-DE"/>
        </w:rPr>
        <w:t>2</w:t>
      </w:r>
      <w:r w:rsidR="001E4319" w:rsidRPr="00BE5AAF">
        <w:rPr>
          <w:lang w:val="vi-VN"/>
        </w:rPr>
        <w:t>1-20</w:t>
      </w:r>
      <w:r w:rsidR="001E4319" w:rsidRPr="0047113A">
        <w:rPr>
          <w:lang w:val="de-DE"/>
        </w:rPr>
        <w:t>25</w:t>
      </w:r>
      <w:r w:rsidR="001E4319" w:rsidRPr="00BE5AAF">
        <w:rPr>
          <w:lang w:val="vi-VN"/>
        </w:rPr>
        <w:t xml:space="preserve"> và đến năm 20</w:t>
      </w:r>
      <w:r w:rsidR="001E4319" w:rsidRPr="0047113A">
        <w:rPr>
          <w:lang w:val="de-DE"/>
        </w:rPr>
        <w:t>3</w:t>
      </w:r>
      <w:r w:rsidR="001E4319" w:rsidRPr="00BE5AAF">
        <w:rPr>
          <w:lang w:val="vi-VN"/>
        </w:rPr>
        <w:t>0 ở các địa phương trong toàn quốc và các ngành Giáo dục và Đào tạo, Quốc phòng, Công an. Kiện toàn bộ máy thể dục, thể thao các ngành và ở cơ sở, tăng cường xây dựng và đào tạo đội ngũ hướng dẫn viên, cộng tác viên th</w:t>
      </w:r>
      <w:r w:rsidR="001E4319" w:rsidRPr="0047113A">
        <w:rPr>
          <w:lang w:val="vi-VN"/>
        </w:rPr>
        <w:t>ể </w:t>
      </w:r>
      <w:r w:rsidR="001E4319" w:rsidRPr="00BE5AAF">
        <w:rPr>
          <w:lang w:val="vi-VN"/>
        </w:rPr>
        <w:t>dục, th</w:t>
      </w:r>
      <w:r w:rsidR="001E4319" w:rsidRPr="0047113A">
        <w:rPr>
          <w:lang w:val="vi-VN"/>
        </w:rPr>
        <w:t>ể</w:t>
      </w:r>
      <w:r w:rsidR="001E4319" w:rsidRPr="00BE5AAF">
        <w:rPr>
          <w:lang w:val="vi-VN"/>
        </w:rPr>
        <w:t> thao.</w:t>
      </w:r>
    </w:p>
    <w:p w:rsidR="001F5EC3" w:rsidRPr="0047113A" w:rsidRDefault="00A01D04" w:rsidP="001F5EC3">
      <w:pPr>
        <w:spacing w:before="120" w:after="120"/>
        <w:ind w:firstLine="709"/>
        <w:jc w:val="both"/>
        <w:rPr>
          <w:lang w:val="de-DE"/>
        </w:rPr>
      </w:pPr>
      <w:r w:rsidRPr="0047113A">
        <w:rPr>
          <w:lang w:val="de-DE"/>
        </w:rPr>
        <w:t>3</w:t>
      </w:r>
      <w:r w:rsidR="001F5EC3" w:rsidRPr="0047113A">
        <w:rPr>
          <w:lang w:val="de-DE"/>
        </w:rPr>
        <w:t>. </w:t>
      </w:r>
      <w:r w:rsidR="00542B37" w:rsidRPr="0047113A">
        <w:rPr>
          <w:lang w:val="de-DE"/>
        </w:rPr>
        <w:t>H</w:t>
      </w:r>
      <w:r w:rsidR="001F5EC3" w:rsidRPr="0047113A">
        <w:rPr>
          <w:lang w:val="de-DE"/>
        </w:rPr>
        <w:t xml:space="preserve">uy động các nguồn lực từ ngân sách nhà nước và </w:t>
      </w:r>
      <w:r w:rsidR="00542B37" w:rsidRPr="0047113A">
        <w:rPr>
          <w:lang w:val="de-DE"/>
        </w:rPr>
        <w:t xml:space="preserve">thu hút các nguồn lực xã hội hóa cho phát triển phong trào thể dục, thể thao; khuyến khích phát triển kinh tế thể thao và </w:t>
      </w:r>
      <w:r w:rsidR="001F5EC3" w:rsidRPr="0047113A">
        <w:rPr>
          <w:lang w:val="de-DE"/>
        </w:rPr>
        <w:t>các tổ chức, cá nhân tham gia các hoạt động sản xuất, kinh doanh, tổ chức các dịch vụ tập luyện, thi đấu thể dục, thể thao.</w:t>
      </w:r>
    </w:p>
    <w:p w:rsidR="001056B1" w:rsidRPr="003212F5" w:rsidRDefault="00A01D04" w:rsidP="001056B1">
      <w:pPr>
        <w:spacing w:before="60" w:after="60"/>
        <w:ind w:firstLine="720"/>
        <w:jc w:val="both"/>
        <w:rPr>
          <w:lang w:val="it-IT"/>
        </w:rPr>
      </w:pPr>
      <w:r w:rsidRPr="0047113A">
        <w:rPr>
          <w:iCs/>
          <w:lang w:val="de-DE"/>
        </w:rPr>
        <w:t>4.</w:t>
      </w:r>
      <w:r w:rsidR="001056B1" w:rsidRPr="00320990">
        <w:rPr>
          <w:spacing w:val="-6"/>
          <w:lang w:val="it-IT"/>
        </w:rPr>
        <w:t xml:space="preserve"> Tăng cường hợp tác quốc tế về thể thao cho mọi người để tiếp cận với những nền thể dục, thể thao tiên tiến trong việc phát triển thể chất và nâng cao đời sống </w:t>
      </w:r>
      <w:r w:rsidR="00542B37">
        <w:rPr>
          <w:spacing w:val="-6"/>
          <w:lang w:val="it-IT"/>
        </w:rPr>
        <w:t>văn hóa tinh thần cho nhân dân.</w:t>
      </w:r>
    </w:p>
    <w:p w:rsidR="00A01D04" w:rsidRPr="00543C0B" w:rsidRDefault="00A01D04" w:rsidP="00A01D04">
      <w:pPr>
        <w:spacing w:before="120" w:after="120" w:line="240" w:lineRule="atLeast"/>
        <w:ind w:firstLine="720"/>
        <w:jc w:val="both"/>
        <w:rPr>
          <w:rFonts w:eastAsia="Calibri"/>
          <w:lang w:val="de-DE"/>
        </w:rPr>
      </w:pPr>
      <w:r>
        <w:rPr>
          <w:lang w:val="it-IT"/>
        </w:rPr>
        <w:t xml:space="preserve">5. Tăng cường hiệu lực, hiệu quả công tác quản lý nhà nước, xây dựng </w:t>
      </w:r>
      <w:r>
        <w:rPr>
          <w:rFonts w:eastAsia="Calibri"/>
          <w:lang w:val="de-DE"/>
        </w:rPr>
        <w:t xml:space="preserve">văn bản quy phạm pháp luật </w:t>
      </w:r>
      <w:r>
        <w:rPr>
          <w:lang w:val="it-IT"/>
        </w:rPr>
        <w:t xml:space="preserve">và </w:t>
      </w:r>
      <w:r>
        <w:rPr>
          <w:rFonts w:eastAsia="Calibri"/>
          <w:lang w:val="de-DE"/>
        </w:rPr>
        <w:t>đề xuất cơ chế chính sách về lĩnh vực thể dục, thể thao đáp ứng yêu cầu phát triển kinh tế, xã hội trong tình hình mới.</w:t>
      </w:r>
    </w:p>
    <w:p w:rsidR="001E4319" w:rsidRPr="0047113A" w:rsidRDefault="001E4319" w:rsidP="001E4319">
      <w:pPr>
        <w:spacing w:before="120" w:after="120"/>
        <w:ind w:firstLine="709"/>
        <w:jc w:val="both"/>
        <w:rPr>
          <w:lang w:val="vi-VN"/>
        </w:rPr>
      </w:pPr>
      <w:r w:rsidRPr="0047113A">
        <w:rPr>
          <w:lang w:val="de-DE"/>
        </w:rPr>
        <w:t>6. </w:t>
      </w:r>
      <w:r w:rsidR="00A01D04" w:rsidRPr="0047113A">
        <w:rPr>
          <w:lang w:val="de-DE"/>
        </w:rPr>
        <w:t>Biểu dương</w:t>
      </w:r>
      <w:r w:rsidRPr="00BE5AAF">
        <w:rPr>
          <w:lang w:val="vi-VN"/>
        </w:rPr>
        <w:t xml:space="preserve">, </w:t>
      </w:r>
      <w:r w:rsidR="00A01D04" w:rsidRPr="0047113A">
        <w:rPr>
          <w:lang w:val="de-DE"/>
        </w:rPr>
        <w:t>khen t</w:t>
      </w:r>
      <w:r w:rsidR="00F81385">
        <w:rPr>
          <w:lang w:val="de-DE"/>
        </w:rPr>
        <w:t>hưởng</w:t>
      </w:r>
      <w:r w:rsidR="00A01D04" w:rsidRPr="0047113A">
        <w:rPr>
          <w:lang w:val="de-DE"/>
        </w:rPr>
        <w:t xml:space="preserve"> </w:t>
      </w:r>
      <w:r w:rsidRPr="00BE5AAF">
        <w:rPr>
          <w:lang w:val="vi-VN"/>
        </w:rPr>
        <w:t>nhân rộng các điển hình tiên tiến trong Cuộc vận động “Toàn dân rèn luyện thân thể theo gương Bác Hồ vĩ đại” trên các phương tiện thông tin đại chúng. Tuyên dương, khen thưởng kịp thời các cá nhân, tập th</w:t>
      </w:r>
      <w:r w:rsidRPr="0047113A">
        <w:rPr>
          <w:lang w:val="vi-VN"/>
        </w:rPr>
        <w:t>ể</w:t>
      </w:r>
      <w:r w:rsidRPr="00BE5AAF">
        <w:rPr>
          <w:lang w:val="vi-VN"/>
        </w:rPr>
        <w:t> tiêu bi</w:t>
      </w:r>
      <w:r w:rsidRPr="0047113A">
        <w:rPr>
          <w:lang w:val="vi-VN"/>
        </w:rPr>
        <w:t>ể</w:t>
      </w:r>
      <w:r w:rsidRPr="00BE5AAF">
        <w:rPr>
          <w:lang w:val="vi-VN"/>
        </w:rPr>
        <w:t>u trong Cuộc vận động vào dịp sơ kết, t</w:t>
      </w:r>
      <w:r w:rsidRPr="0047113A">
        <w:rPr>
          <w:lang w:val="vi-VN"/>
        </w:rPr>
        <w:t>ổ</w:t>
      </w:r>
      <w:r w:rsidRPr="00BE5AAF">
        <w:rPr>
          <w:lang w:val="vi-VN"/>
        </w:rPr>
        <w:t>ng kết định kỳ hàn</w:t>
      </w:r>
      <w:r w:rsidR="00543DAB">
        <w:rPr>
          <w:lang w:val="vi-VN"/>
        </w:rPr>
        <w:t>g năm, 5 năm và cả giai đoạn</w:t>
      </w:r>
      <w:r w:rsidRPr="00BE5AAF">
        <w:rPr>
          <w:lang w:val="vi-VN"/>
        </w:rPr>
        <w:t>.</w:t>
      </w:r>
    </w:p>
    <w:p w:rsidR="001E4319" w:rsidRPr="0047113A" w:rsidRDefault="001E4319" w:rsidP="001E4319">
      <w:pPr>
        <w:spacing w:before="120" w:after="120"/>
        <w:ind w:firstLine="709"/>
        <w:jc w:val="both"/>
        <w:rPr>
          <w:lang w:val="vi-VN"/>
        </w:rPr>
      </w:pPr>
      <w:bookmarkStart w:id="2" w:name="bookmark4"/>
      <w:r w:rsidRPr="0047113A">
        <w:rPr>
          <w:b/>
          <w:bCs/>
          <w:lang w:val="vi-VN"/>
        </w:rPr>
        <w:t>V. </w:t>
      </w:r>
      <w:bookmarkEnd w:id="2"/>
      <w:r w:rsidRPr="00BE5AAF">
        <w:rPr>
          <w:b/>
          <w:bCs/>
          <w:lang w:val="vi-VN"/>
        </w:rPr>
        <w:t>KINH PHÍ</w:t>
      </w:r>
    </w:p>
    <w:p w:rsidR="001E4319" w:rsidRPr="0047113A" w:rsidRDefault="001E4319" w:rsidP="001E4319">
      <w:pPr>
        <w:spacing w:before="120" w:after="120"/>
        <w:ind w:firstLine="709"/>
        <w:jc w:val="both"/>
        <w:rPr>
          <w:lang w:val="vi-VN"/>
        </w:rPr>
      </w:pPr>
      <w:r w:rsidRPr="0047113A">
        <w:rPr>
          <w:lang w:val="vi-VN"/>
        </w:rPr>
        <w:t xml:space="preserve">1. </w:t>
      </w:r>
      <w:r w:rsidRPr="00BE5AAF">
        <w:rPr>
          <w:lang w:val="vi-VN"/>
        </w:rPr>
        <w:t>Kinh phí triển khai Cuộc vận động “Toàn dân rèn luyện thân th</w:t>
      </w:r>
      <w:r w:rsidRPr="0047113A">
        <w:rPr>
          <w:lang w:val="vi-VN"/>
        </w:rPr>
        <w:t>ể </w:t>
      </w:r>
      <w:r w:rsidRPr="00BE5AAF">
        <w:rPr>
          <w:lang w:val="vi-VN"/>
        </w:rPr>
        <w:t>theo gương Bác Hồ vĩ đại” giai đoạn 20</w:t>
      </w:r>
      <w:r w:rsidRPr="0047113A">
        <w:rPr>
          <w:lang w:val="vi-VN"/>
        </w:rPr>
        <w:t>2</w:t>
      </w:r>
      <w:r w:rsidRPr="00BE5AAF">
        <w:rPr>
          <w:lang w:val="vi-VN"/>
        </w:rPr>
        <w:t>1-20</w:t>
      </w:r>
      <w:r w:rsidRPr="0047113A">
        <w:rPr>
          <w:lang w:val="vi-VN"/>
        </w:rPr>
        <w:t>3</w:t>
      </w:r>
      <w:r w:rsidRPr="00BE5AAF">
        <w:rPr>
          <w:lang w:val="vi-VN"/>
        </w:rPr>
        <w:t>0</w:t>
      </w:r>
      <w:r w:rsidRPr="0047113A">
        <w:rPr>
          <w:lang w:val="vi-VN"/>
        </w:rPr>
        <w:t xml:space="preserve"> được bố trí trong dự toán chi ngân sách nhà nước hàng năm của Bộ Văn hóa, Thể thao và Du lịch; </w:t>
      </w:r>
      <w:r w:rsidRPr="00BE5AAF">
        <w:rPr>
          <w:lang w:val="vi-VN"/>
        </w:rPr>
        <w:t>các Bộ, ngành</w:t>
      </w:r>
      <w:r w:rsidRPr="0047113A">
        <w:rPr>
          <w:lang w:val="vi-VN"/>
        </w:rPr>
        <w:t>, đoàn thể, tổ chức</w:t>
      </w:r>
      <w:r w:rsidRPr="00BE5AAF">
        <w:rPr>
          <w:lang w:val="vi-VN"/>
        </w:rPr>
        <w:t xml:space="preserve"> liên quan</w:t>
      </w:r>
      <w:r w:rsidRPr="0047113A">
        <w:rPr>
          <w:lang w:val="vi-VN"/>
        </w:rPr>
        <w:t xml:space="preserve"> chủ động lập dự toán chi hàng năm, trình cơ quan có thẩm quyền phê duyệt.</w:t>
      </w:r>
    </w:p>
    <w:p w:rsidR="001E4319" w:rsidRPr="0047113A" w:rsidRDefault="001E4319" w:rsidP="001E4319">
      <w:pPr>
        <w:spacing w:before="120" w:after="120"/>
        <w:ind w:firstLine="709"/>
        <w:jc w:val="both"/>
        <w:rPr>
          <w:lang w:val="vi-VN"/>
        </w:rPr>
      </w:pPr>
      <w:r w:rsidRPr="0047113A">
        <w:rPr>
          <w:lang w:val="vi-VN"/>
        </w:rPr>
        <w:t>2. Căn cứ các nhiệm vụ được giao, các địa phương chủ động xây dựng kế hoạch, lập dự toán chi hàng năm theo phân cấp ngân sách nhà nước hiện hành.</w:t>
      </w:r>
    </w:p>
    <w:p w:rsidR="001E4319" w:rsidRPr="0047113A" w:rsidRDefault="001E4319" w:rsidP="001E4319">
      <w:pPr>
        <w:spacing w:before="120" w:after="120"/>
        <w:ind w:firstLine="709"/>
        <w:jc w:val="both"/>
        <w:rPr>
          <w:lang w:val="vi-VN"/>
        </w:rPr>
      </w:pPr>
      <w:r w:rsidRPr="0047113A">
        <w:rPr>
          <w:lang w:val="vi-VN"/>
        </w:rPr>
        <w:t>3. Các nguồn kinh phí tài trợ của các tổ chức, cá nhân trong và ngoài nước, các nguồn thu hợp pháp khác.</w:t>
      </w:r>
    </w:p>
    <w:p w:rsidR="001E4319" w:rsidRPr="0047113A" w:rsidRDefault="001E4319" w:rsidP="001E4319">
      <w:pPr>
        <w:spacing w:before="120" w:after="120"/>
        <w:ind w:firstLine="709"/>
        <w:jc w:val="both"/>
        <w:rPr>
          <w:lang w:val="vi-VN"/>
        </w:rPr>
      </w:pPr>
      <w:r w:rsidRPr="0047113A">
        <w:rPr>
          <w:b/>
          <w:bCs/>
          <w:lang w:val="vi-VN"/>
        </w:rPr>
        <w:t>VI. TỔ CHỨC THỰC HIỆN</w:t>
      </w:r>
    </w:p>
    <w:p w:rsidR="001E4319" w:rsidRPr="0047113A" w:rsidRDefault="001E4319" w:rsidP="001E4319">
      <w:pPr>
        <w:spacing w:before="120" w:after="120"/>
        <w:ind w:firstLine="709"/>
        <w:jc w:val="both"/>
        <w:rPr>
          <w:b/>
          <w:lang w:val="vi-VN"/>
        </w:rPr>
      </w:pPr>
      <w:r w:rsidRPr="0047113A">
        <w:rPr>
          <w:b/>
          <w:lang w:val="vi-VN"/>
        </w:rPr>
        <w:t>1. Các cơ quan, đơn vị thuộc Bộ Văn hóa, Thể thao và Du lịch</w:t>
      </w:r>
    </w:p>
    <w:p w:rsidR="001E4319" w:rsidRPr="0047113A" w:rsidRDefault="001E4319" w:rsidP="001E4319">
      <w:pPr>
        <w:spacing w:before="120" w:after="120"/>
        <w:ind w:firstLine="709"/>
        <w:jc w:val="both"/>
        <w:rPr>
          <w:lang w:val="vi-VN"/>
        </w:rPr>
      </w:pPr>
      <w:r w:rsidRPr="0047113A">
        <w:rPr>
          <w:lang w:val="vi-VN"/>
        </w:rPr>
        <w:lastRenderedPageBreak/>
        <w:t xml:space="preserve">1.1. </w:t>
      </w:r>
      <w:r w:rsidRPr="001D0FAD">
        <w:rPr>
          <w:lang w:val="vi-VN"/>
        </w:rPr>
        <w:t xml:space="preserve">Tổng cục Thể dục thể thao </w:t>
      </w:r>
      <w:r w:rsidRPr="0047113A">
        <w:rPr>
          <w:lang w:val="vi-VN"/>
        </w:rPr>
        <w:t>là cơ quan thường trực, có trách nhiệm:</w:t>
      </w:r>
    </w:p>
    <w:p w:rsidR="001E4319" w:rsidRPr="0047113A" w:rsidRDefault="001E4319" w:rsidP="001E4319">
      <w:pPr>
        <w:spacing w:before="120" w:after="120"/>
        <w:ind w:firstLine="709"/>
        <w:jc w:val="both"/>
        <w:rPr>
          <w:lang w:val="vi-VN"/>
        </w:rPr>
      </w:pPr>
      <w:r w:rsidRPr="0047113A">
        <w:rPr>
          <w:lang w:val="vi-VN"/>
        </w:rPr>
        <w:t>-  Phối hợp với các cơ quan thuộc Bộ, Ban, ngành, đoàn thể liên quan xây dựng, t</w:t>
      </w:r>
      <w:r w:rsidRPr="00BE5AAF">
        <w:rPr>
          <w:lang w:val="vi-VN"/>
        </w:rPr>
        <w:t xml:space="preserve">rình lãnh đạo </w:t>
      </w:r>
      <w:r w:rsidRPr="0047113A">
        <w:rPr>
          <w:lang w:val="vi-VN"/>
        </w:rPr>
        <w:t>Bộ</w:t>
      </w:r>
      <w:r w:rsidRPr="00BE5AAF">
        <w:rPr>
          <w:lang w:val="vi-VN"/>
        </w:rPr>
        <w:t xml:space="preserve"> phê duyệt và triển khai thực hiện các nội dung </w:t>
      </w:r>
      <w:r w:rsidRPr="0047113A">
        <w:rPr>
          <w:lang w:val="vi-VN"/>
        </w:rPr>
        <w:t xml:space="preserve">chương trình </w:t>
      </w:r>
      <w:r>
        <w:rPr>
          <w:lang w:val="vi-VN"/>
        </w:rPr>
        <w:t>phối hợ</w:t>
      </w:r>
      <w:r w:rsidRPr="0047113A">
        <w:rPr>
          <w:lang w:val="vi-VN"/>
        </w:rPr>
        <w:t>p</w:t>
      </w:r>
      <w:r>
        <w:rPr>
          <w:lang w:val="vi-VN"/>
        </w:rPr>
        <w:t xml:space="preserve"> </w:t>
      </w:r>
      <w:r w:rsidRPr="00BE5AAF">
        <w:rPr>
          <w:lang w:val="vi-VN"/>
        </w:rPr>
        <w:t>giữa Bộ Văn hóa, Th</w:t>
      </w:r>
      <w:r w:rsidRPr="0047113A">
        <w:rPr>
          <w:lang w:val="vi-VN"/>
        </w:rPr>
        <w:t>ể </w:t>
      </w:r>
      <w:r w:rsidRPr="00BE5AAF">
        <w:rPr>
          <w:lang w:val="vi-VN"/>
        </w:rPr>
        <w:t>thao và Du lịch với Bộ Quốc phòng, Bộ Công an, Bộ Giáo dục và Đào tạo, </w:t>
      </w:r>
      <w:r w:rsidRPr="0047113A">
        <w:rPr>
          <w:lang w:val="vi-VN"/>
        </w:rPr>
        <w:t>Ủ</w:t>
      </w:r>
      <w:r w:rsidRPr="00BE5AAF">
        <w:rPr>
          <w:lang w:val="vi-VN"/>
        </w:rPr>
        <w:t>y ban Dân tộc, Tổng Liên đoàn Lao động Việt Nam, Hội Liên hiệp Phụ nữ Việt Nam, Trung ương Đoàn TNCS Hồ Chí Minh, Hội Nông dân</w:t>
      </w:r>
      <w:r w:rsidRPr="00457B70">
        <w:rPr>
          <w:lang w:val="vi-VN"/>
        </w:rPr>
        <w:t xml:space="preserve"> </w:t>
      </w:r>
      <w:r w:rsidRPr="00BE5AAF">
        <w:rPr>
          <w:lang w:val="vi-VN"/>
        </w:rPr>
        <w:t>Việt Nam, Hội Người cao tuổi</w:t>
      </w:r>
      <w:r w:rsidRPr="00457B70">
        <w:rPr>
          <w:lang w:val="vi-VN"/>
        </w:rPr>
        <w:t xml:space="preserve"> </w:t>
      </w:r>
      <w:r w:rsidRPr="00BE5AAF">
        <w:rPr>
          <w:lang w:val="vi-VN"/>
        </w:rPr>
        <w:t>Việt Nam</w:t>
      </w:r>
      <w:r>
        <w:rPr>
          <w:lang w:val="vi-VN"/>
        </w:rPr>
        <w:t xml:space="preserve"> và các </w:t>
      </w:r>
      <w:r w:rsidRPr="0047113A">
        <w:rPr>
          <w:lang w:val="vi-VN"/>
        </w:rPr>
        <w:t>B</w:t>
      </w:r>
      <w:r w:rsidRPr="00BE5AAF">
        <w:rPr>
          <w:lang w:val="vi-VN"/>
        </w:rPr>
        <w:t>ộ, ngành, đoàn thể khác</w:t>
      </w:r>
      <w:r w:rsidRPr="0047113A">
        <w:rPr>
          <w:lang w:val="vi-VN"/>
        </w:rPr>
        <w:t xml:space="preserve"> về </w:t>
      </w:r>
      <w:r>
        <w:rPr>
          <w:lang w:val="vi-VN"/>
        </w:rPr>
        <w:t xml:space="preserve">đẩy mạnh </w:t>
      </w:r>
      <w:r w:rsidRPr="00BE5AAF">
        <w:rPr>
          <w:lang w:val="vi-VN"/>
        </w:rPr>
        <w:t>phát triển thể dục thể thao</w:t>
      </w:r>
      <w:r w:rsidRPr="0047113A">
        <w:rPr>
          <w:lang w:val="vi-VN"/>
        </w:rPr>
        <w:t xml:space="preserve"> trong các đối tượng quần chúng, nhân dân</w:t>
      </w:r>
      <w:r w:rsidRPr="00BE5AAF">
        <w:rPr>
          <w:lang w:val="vi-VN"/>
        </w:rPr>
        <w:t>.</w:t>
      </w:r>
    </w:p>
    <w:p w:rsidR="001E4319" w:rsidRPr="0047113A" w:rsidRDefault="001E4319" w:rsidP="001E4319">
      <w:pPr>
        <w:spacing w:before="120" w:after="120"/>
        <w:ind w:firstLine="709"/>
        <w:jc w:val="both"/>
        <w:rPr>
          <w:lang w:val="vi-VN"/>
        </w:rPr>
      </w:pPr>
      <w:r w:rsidRPr="0047113A">
        <w:rPr>
          <w:lang w:val="vi-VN"/>
        </w:rPr>
        <w:t>- </w:t>
      </w:r>
      <w:r w:rsidRPr="00BE5AAF">
        <w:rPr>
          <w:lang w:val="vi-VN"/>
        </w:rPr>
        <w:t>Chủ trì hướng dẫn, đôn đốc</w:t>
      </w:r>
      <w:r w:rsidRPr="0047113A">
        <w:rPr>
          <w:lang w:val="vi-VN"/>
        </w:rPr>
        <w:t>, thường xuyên</w:t>
      </w:r>
      <w:r w:rsidRPr="00BE5AAF">
        <w:rPr>
          <w:lang w:val="vi-VN"/>
        </w:rPr>
        <w:t xml:space="preserve"> </w:t>
      </w:r>
      <w:r>
        <w:rPr>
          <w:lang w:val="vi-VN"/>
        </w:rPr>
        <w:t>kiểm tra</w:t>
      </w:r>
      <w:r w:rsidRPr="0047113A">
        <w:rPr>
          <w:lang w:val="vi-VN"/>
        </w:rPr>
        <w:t xml:space="preserve">, nắm bắt tình hình </w:t>
      </w:r>
      <w:r w:rsidRPr="00BE5AAF">
        <w:rPr>
          <w:lang w:val="vi-VN"/>
        </w:rPr>
        <w:t xml:space="preserve">triển khai thực hiện </w:t>
      </w:r>
      <w:r w:rsidRPr="0047113A">
        <w:rPr>
          <w:lang w:val="vi-VN"/>
        </w:rPr>
        <w:t>Cuộc vận động của các địa phương, Bộ, ngành</w:t>
      </w:r>
      <w:r w:rsidRPr="00BE5AAF">
        <w:rPr>
          <w:lang w:val="vi-VN"/>
        </w:rPr>
        <w:t xml:space="preserve">; </w:t>
      </w:r>
      <w:r w:rsidRPr="0047113A">
        <w:rPr>
          <w:lang w:val="vi-VN"/>
        </w:rPr>
        <w:t xml:space="preserve">kịp thời đề xuất, bổ sung các nội dung, chỉ tiêu, giải pháp để triển khai hiệu quả Cuộc vận động. </w:t>
      </w:r>
    </w:p>
    <w:p w:rsidR="001E4319" w:rsidRPr="0047113A" w:rsidRDefault="001E4319" w:rsidP="001E4319">
      <w:pPr>
        <w:spacing w:before="120" w:after="120"/>
        <w:ind w:firstLine="709"/>
        <w:jc w:val="both"/>
        <w:rPr>
          <w:lang w:val="vi-VN"/>
        </w:rPr>
      </w:pPr>
      <w:r w:rsidRPr="0047113A">
        <w:rPr>
          <w:lang w:val="vi-VN"/>
        </w:rPr>
        <w:t>- Định kỳ sơ kết, tổng kết, đánh giá kết quả triển khai thực hiện Cuộc vận động của các địa phương, Bộ ngành và toàn quốc; tổng</w:t>
      </w:r>
      <w:r w:rsidRPr="00BE5AAF">
        <w:rPr>
          <w:lang w:val="vi-VN"/>
        </w:rPr>
        <w:t xml:space="preserve"> hợp</w:t>
      </w:r>
      <w:r w:rsidRPr="0047113A">
        <w:rPr>
          <w:lang w:val="vi-VN"/>
        </w:rPr>
        <w:t>,</w:t>
      </w:r>
      <w:r w:rsidRPr="00BE5AAF">
        <w:rPr>
          <w:lang w:val="vi-VN"/>
        </w:rPr>
        <w:t xml:space="preserve"> báo cáo Bộ Văn hóa, Thể thao và Du lịch kết quả thực hiện</w:t>
      </w:r>
      <w:r w:rsidRPr="0047113A">
        <w:rPr>
          <w:lang w:val="vi-VN"/>
        </w:rPr>
        <w:t xml:space="preserve"> Cuộc vận động</w:t>
      </w:r>
      <w:r w:rsidRPr="00BE5AAF">
        <w:rPr>
          <w:lang w:val="vi-VN"/>
        </w:rPr>
        <w:t>.</w:t>
      </w:r>
      <w:r w:rsidRPr="0047113A">
        <w:rPr>
          <w:lang w:val="vi-VN"/>
        </w:rPr>
        <w:t xml:space="preserve"> Phối hợp với các đơn vị liên quan </w:t>
      </w:r>
      <w:r w:rsidRPr="00BE5AAF">
        <w:rPr>
          <w:lang w:val="vi-VN"/>
        </w:rPr>
        <w:t>đề xuất việc tuyên dương, khen thưởng các tập thể, cá nhân tiêu biểu trong việc tri</w:t>
      </w:r>
      <w:r w:rsidRPr="0047113A">
        <w:rPr>
          <w:lang w:val="vi-VN"/>
        </w:rPr>
        <w:t>ể</w:t>
      </w:r>
      <w:r w:rsidRPr="00BE5AAF">
        <w:rPr>
          <w:lang w:val="vi-VN"/>
        </w:rPr>
        <w:t>n </w:t>
      </w:r>
      <w:r w:rsidRPr="0047113A">
        <w:rPr>
          <w:lang w:val="vi-VN"/>
        </w:rPr>
        <w:t>k</w:t>
      </w:r>
      <w:r w:rsidRPr="00BE5AAF">
        <w:rPr>
          <w:lang w:val="vi-VN"/>
        </w:rPr>
        <w:t xml:space="preserve">hai Cuộc vận động; </w:t>
      </w:r>
    </w:p>
    <w:p w:rsidR="001E4319" w:rsidRPr="00BE5AAF" w:rsidRDefault="001E4319" w:rsidP="001E4319">
      <w:pPr>
        <w:spacing w:before="120" w:after="120"/>
        <w:ind w:firstLine="709"/>
        <w:jc w:val="both"/>
        <w:rPr>
          <w:lang w:val="vi-VN"/>
        </w:rPr>
      </w:pPr>
      <w:r w:rsidRPr="0047113A">
        <w:rPr>
          <w:lang w:val="vi-VN"/>
        </w:rPr>
        <w:t>1.2. </w:t>
      </w:r>
      <w:r w:rsidRPr="001D0FAD">
        <w:rPr>
          <w:lang w:val="vi-VN"/>
        </w:rPr>
        <w:t>Cục Văn hóa cơ sở</w:t>
      </w:r>
      <w:r w:rsidRPr="0047113A">
        <w:rPr>
          <w:lang w:val="vi-VN"/>
        </w:rPr>
        <w:t xml:space="preserve">: </w:t>
      </w:r>
      <w:r w:rsidRPr="00BE5AAF">
        <w:rPr>
          <w:lang w:val="vi-VN"/>
        </w:rPr>
        <w:t xml:space="preserve"> </w:t>
      </w:r>
      <w:r w:rsidRPr="0047113A">
        <w:rPr>
          <w:lang w:val="vi-VN"/>
        </w:rPr>
        <w:t>P</w:t>
      </w:r>
      <w:r w:rsidRPr="00BE5AAF">
        <w:rPr>
          <w:lang w:val="vi-VN"/>
        </w:rPr>
        <w:t>hối hợp với Tổng cục Thể dục thể thao trong việc t</w:t>
      </w:r>
      <w:r w:rsidRPr="0047113A">
        <w:rPr>
          <w:lang w:val="vi-VN"/>
        </w:rPr>
        <w:t>ổ </w:t>
      </w:r>
      <w:r w:rsidRPr="00BE5AAF">
        <w:rPr>
          <w:lang w:val="vi-VN"/>
        </w:rPr>
        <w:t>chức đẩy mạnh Cuộc vận động “Toàn dân rèn luyện thân th</w:t>
      </w:r>
      <w:r w:rsidRPr="0047113A">
        <w:rPr>
          <w:lang w:val="vi-VN"/>
        </w:rPr>
        <w:t>ể </w:t>
      </w:r>
      <w:r w:rsidRPr="00BE5AAF">
        <w:rPr>
          <w:lang w:val="vi-VN"/>
        </w:rPr>
        <w:t>theo gương Bác Hồ vĩ đại” gắn kết với</w:t>
      </w:r>
      <w:r w:rsidRPr="0047113A">
        <w:rPr>
          <w:lang w:val="vi-VN"/>
        </w:rPr>
        <w:t xml:space="preserve"> </w:t>
      </w:r>
      <w:r w:rsidRPr="00BE5AAF">
        <w:rPr>
          <w:lang w:val="vi-VN"/>
        </w:rPr>
        <w:t xml:space="preserve">phong trào “Toàn dân đoàn kết xây dựng đời sống văn hóa” và </w:t>
      </w:r>
      <w:r w:rsidRPr="0047113A">
        <w:rPr>
          <w:lang w:val="vi-VN"/>
        </w:rPr>
        <w:t xml:space="preserve">Cuộc vận động “Toàn dân đoàn kết xây dưng nông thôn mới, đô thị văn minh”, </w:t>
      </w:r>
      <w:r w:rsidRPr="00BE5AAF">
        <w:rPr>
          <w:lang w:val="vi-VN"/>
        </w:rPr>
        <w:t>Chương trình mục tiêu quốc gia về xây dựng nông thôn mới giai đoạn 20</w:t>
      </w:r>
      <w:r w:rsidRPr="0047113A">
        <w:rPr>
          <w:lang w:val="vi-VN"/>
        </w:rPr>
        <w:t>2</w:t>
      </w:r>
      <w:r w:rsidRPr="00BE5AAF">
        <w:rPr>
          <w:lang w:val="vi-VN"/>
        </w:rPr>
        <w:t>1-20</w:t>
      </w:r>
      <w:r w:rsidRPr="0047113A">
        <w:rPr>
          <w:lang w:val="vi-VN"/>
        </w:rPr>
        <w:t>3</w:t>
      </w:r>
      <w:r w:rsidRPr="00BE5AAF">
        <w:rPr>
          <w:lang w:val="vi-VN"/>
        </w:rPr>
        <w:t>0.</w:t>
      </w:r>
    </w:p>
    <w:p w:rsidR="001E4319" w:rsidRPr="00BE5AAF" w:rsidRDefault="001E4319" w:rsidP="001E4319">
      <w:pPr>
        <w:spacing w:before="120" w:after="120"/>
        <w:ind w:firstLine="709"/>
        <w:jc w:val="both"/>
        <w:rPr>
          <w:lang w:val="vi-VN"/>
        </w:rPr>
      </w:pPr>
      <w:r w:rsidRPr="0047113A">
        <w:rPr>
          <w:lang w:val="vi-VN"/>
        </w:rPr>
        <w:t xml:space="preserve">1.3. Vụ Gia đình: Lồng ghép triển khai Cuộc vận động trong công tác gia </w:t>
      </w:r>
      <w:r w:rsidRPr="0047113A">
        <w:rPr>
          <w:rFonts w:hint="eastAsia"/>
          <w:lang w:val="vi-VN"/>
        </w:rPr>
        <w:t>đì</w:t>
      </w:r>
      <w:r w:rsidRPr="0047113A">
        <w:rPr>
          <w:lang w:val="vi-VN"/>
        </w:rPr>
        <w:t xml:space="preserve">nh; </w:t>
      </w:r>
      <w:r w:rsidRPr="00BE5AAF">
        <w:rPr>
          <w:lang w:val="vi-VN"/>
        </w:rPr>
        <w:t xml:space="preserve">phối hợp với Tổng cục Thể dục thể thao, các Cục, Vụ liên quan </w:t>
      </w:r>
      <w:r w:rsidRPr="0047113A">
        <w:rPr>
          <w:lang w:val="vi-VN"/>
        </w:rPr>
        <w:t>đẩy mạnh</w:t>
      </w:r>
      <w:r w:rsidRPr="00BE5AAF">
        <w:rPr>
          <w:lang w:val="vi-VN"/>
        </w:rPr>
        <w:t xml:space="preserve"> công tác tuyên truyền</w:t>
      </w:r>
      <w:r w:rsidRPr="0047113A">
        <w:rPr>
          <w:lang w:val="vi-VN"/>
        </w:rPr>
        <w:t>,</w:t>
      </w:r>
      <w:r w:rsidRPr="00BE5AAF">
        <w:rPr>
          <w:lang w:val="vi-VN"/>
        </w:rPr>
        <w:t xml:space="preserve"> vận động</w:t>
      </w:r>
      <w:r w:rsidRPr="0047113A">
        <w:rPr>
          <w:lang w:val="vi-VN"/>
        </w:rPr>
        <w:t xml:space="preserve"> phụ nữ và các thành viên trong gia đình tham gia tích cực tập luyện thể dục thể thao và phát triển phong trào gia đình thể thao</w:t>
      </w:r>
      <w:r w:rsidRPr="00BE5AAF">
        <w:rPr>
          <w:lang w:val="vi-VN"/>
        </w:rPr>
        <w:t>, xây dựng kế hoạch t</w:t>
      </w:r>
      <w:r w:rsidRPr="0047113A">
        <w:rPr>
          <w:lang w:val="vi-VN"/>
        </w:rPr>
        <w:t>ổ </w:t>
      </w:r>
      <w:r w:rsidRPr="00BE5AAF">
        <w:rPr>
          <w:lang w:val="vi-VN"/>
        </w:rPr>
        <w:t>chức </w:t>
      </w:r>
      <w:r w:rsidRPr="0047113A">
        <w:rPr>
          <w:lang w:val="vi-VN"/>
        </w:rPr>
        <w:t>giải thể thao, h</w:t>
      </w:r>
      <w:r w:rsidRPr="00BE5AAF">
        <w:rPr>
          <w:lang w:val="vi-VN"/>
        </w:rPr>
        <w:t>ội thi thể thao gia đình cấp toàn quốc theo định kỳ.</w:t>
      </w:r>
    </w:p>
    <w:p w:rsidR="001E4319" w:rsidRPr="0047113A" w:rsidRDefault="001E4319" w:rsidP="001E4319">
      <w:pPr>
        <w:spacing w:before="120" w:after="120"/>
        <w:ind w:firstLine="709"/>
        <w:jc w:val="both"/>
        <w:rPr>
          <w:lang w:val="vi-VN"/>
        </w:rPr>
      </w:pPr>
      <w:r w:rsidRPr="0047113A">
        <w:rPr>
          <w:lang w:val="vi-VN"/>
        </w:rPr>
        <w:t xml:space="preserve">1.4. </w:t>
      </w:r>
      <w:r w:rsidRPr="001D0FAD">
        <w:rPr>
          <w:lang w:val="vi-VN"/>
        </w:rPr>
        <w:t>Vụ Văn hóa dân tộc</w:t>
      </w:r>
      <w:r w:rsidRPr="0047113A">
        <w:rPr>
          <w:lang w:val="vi-VN"/>
        </w:rPr>
        <w:t>:</w:t>
      </w:r>
      <w:r w:rsidRPr="00BE5AAF">
        <w:rPr>
          <w:lang w:val="vi-VN"/>
        </w:rPr>
        <w:t xml:space="preserve"> </w:t>
      </w:r>
      <w:r w:rsidRPr="0047113A">
        <w:rPr>
          <w:lang w:val="vi-VN"/>
        </w:rPr>
        <w:t>P</w:t>
      </w:r>
      <w:r w:rsidRPr="00BE5AAF">
        <w:rPr>
          <w:lang w:val="vi-VN"/>
        </w:rPr>
        <w:t>hối hợp với Tổng cục Th</w:t>
      </w:r>
      <w:r w:rsidRPr="0047113A">
        <w:rPr>
          <w:lang w:val="vi-VN"/>
        </w:rPr>
        <w:t>ể </w:t>
      </w:r>
      <w:r w:rsidRPr="00BE5AAF">
        <w:rPr>
          <w:lang w:val="vi-VN"/>
        </w:rPr>
        <w:t>dục thể thao </w:t>
      </w:r>
      <w:r w:rsidRPr="0047113A">
        <w:rPr>
          <w:lang w:val="vi-VN"/>
        </w:rPr>
        <w:t>t</w:t>
      </w:r>
      <w:r w:rsidRPr="00BE5AAF">
        <w:rPr>
          <w:lang w:val="vi-VN"/>
        </w:rPr>
        <w:t>hực hiện tốt chương trình phối hợp công tác đã được ký giữa Bộ Văn hóa, Thể thao và Du lịch và </w:t>
      </w:r>
      <w:r w:rsidRPr="0047113A">
        <w:rPr>
          <w:lang w:val="vi-VN"/>
        </w:rPr>
        <w:t>Ủ</w:t>
      </w:r>
      <w:r w:rsidRPr="00BE5AAF">
        <w:rPr>
          <w:lang w:val="vi-VN"/>
        </w:rPr>
        <w:t>y ban Dân tộc</w:t>
      </w:r>
      <w:r w:rsidRPr="0047113A">
        <w:rPr>
          <w:lang w:val="vi-VN"/>
        </w:rPr>
        <w:t>, xây dựng kế hoạch triển khai các đề án, dự án, ngày hội liên quan đến phát triển phong trào TDTT trong vùng đồng bào dân tộc thiểu số, miền núi</w:t>
      </w:r>
      <w:r w:rsidRPr="00BE5AAF">
        <w:rPr>
          <w:lang w:val="vi-VN"/>
        </w:rPr>
        <w:t>.</w:t>
      </w:r>
    </w:p>
    <w:p w:rsidR="001E4319" w:rsidRPr="0047113A" w:rsidRDefault="001E4319" w:rsidP="001E4319">
      <w:pPr>
        <w:ind w:firstLine="706"/>
        <w:jc w:val="both"/>
        <w:rPr>
          <w:lang w:val="vi-VN"/>
        </w:rPr>
      </w:pPr>
      <w:r w:rsidRPr="0047113A">
        <w:rPr>
          <w:lang w:val="vi-VN"/>
        </w:rPr>
        <w:t xml:space="preserve">1.5. Vụ Đào tạo: Phối hợp với Tổng cục Thể dục thể thao, các Vụ, </w:t>
      </w:r>
      <w:r w:rsidRPr="0047113A">
        <w:rPr>
          <w:rFonts w:hint="eastAsia"/>
          <w:lang w:val="vi-VN"/>
        </w:rPr>
        <w:t>đơ</w:t>
      </w:r>
      <w:r w:rsidRPr="0047113A">
        <w:rPr>
          <w:lang w:val="vi-VN"/>
        </w:rPr>
        <w:t>n vị liên quan thực hiện các nhiệm vụ và giải pháp về công tác giáo dục thể chất và thể thao trường học; phối hợp về công tác đào tạo, bồi dưỡng nâng cao trình độ, chuyên môn nghiệp vụ cho cán bộ, huấn luyện viên, giảng viên thể dục thể thao.</w:t>
      </w:r>
    </w:p>
    <w:p w:rsidR="001E4319" w:rsidRPr="0047113A" w:rsidRDefault="001E4319" w:rsidP="001E4319">
      <w:pPr>
        <w:ind w:firstLine="706"/>
        <w:jc w:val="both"/>
        <w:rPr>
          <w:lang w:val="vi-VN"/>
        </w:rPr>
      </w:pPr>
      <w:r w:rsidRPr="0047113A">
        <w:rPr>
          <w:lang w:val="vi-VN"/>
        </w:rPr>
        <w:t xml:space="preserve">1.6. </w:t>
      </w:r>
      <w:r w:rsidRPr="001D0FAD">
        <w:rPr>
          <w:lang w:val="vi-VN"/>
        </w:rPr>
        <w:t>Vụ K</w:t>
      </w:r>
      <w:r w:rsidRPr="0047113A">
        <w:rPr>
          <w:lang w:val="vi-VN"/>
        </w:rPr>
        <w:t>ế </w:t>
      </w:r>
      <w:r w:rsidRPr="001D0FAD">
        <w:rPr>
          <w:lang w:val="vi-VN"/>
        </w:rPr>
        <w:t>hoạch,Tài chính</w:t>
      </w:r>
      <w:r w:rsidRPr="0047113A">
        <w:rPr>
          <w:lang w:val="vi-VN"/>
        </w:rPr>
        <w:t>:</w:t>
      </w:r>
      <w:r w:rsidRPr="00BE5AAF">
        <w:rPr>
          <w:lang w:val="vi-VN"/>
        </w:rPr>
        <w:t xml:space="preserve"> </w:t>
      </w:r>
      <w:r w:rsidRPr="0047113A">
        <w:rPr>
          <w:lang w:val="vi-VN"/>
        </w:rPr>
        <w:t>P</w:t>
      </w:r>
      <w:r w:rsidRPr="00BE5AAF">
        <w:rPr>
          <w:lang w:val="vi-VN"/>
        </w:rPr>
        <w:t>hối hợp với Tổng cục Thể dục thể thao, các Cục, Vụ, đơn vị liên quan xây dựng kế hoạch tài chính đ</w:t>
      </w:r>
      <w:r w:rsidRPr="0047113A">
        <w:rPr>
          <w:lang w:val="vi-VN"/>
        </w:rPr>
        <w:t>ể</w:t>
      </w:r>
      <w:r w:rsidRPr="00BE5AAF">
        <w:rPr>
          <w:lang w:val="vi-VN"/>
        </w:rPr>
        <w:t> tri</w:t>
      </w:r>
      <w:r w:rsidRPr="0047113A">
        <w:rPr>
          <w:lang w:val="vi-VN"/>
        </w:rPr>
        <w:t>ể</w:t>
      </w:r>
      <w:r w:rsidRPr="00BE5AAF">
        <w:rPr>
          <w:lang w:val="vi-VN"/>
        </w:rPr>
        <w:t xml:space="preserve">n khai thực hiện </w:t>
      </w:r>
      <w:r w:rsidRPr="00BE5AAF">
        <w:rPr>
          <w:lang w:val="vi-VN"/>
        </w:rPr>
        <w:lastRenderedPageBreak/>
        <w:t>K</w:t>
      </w:r>
      <w:r w:rsidRPr="0047113A">
        <w:rPr>
          <w:lang w:val="vi-VN"/>
        </w:rPr>
        <w:t>ế </w:t>
      </w:r>
      <w:r w:rsidRPr="00BE5AAF">
        <w:rPr>
          <w:lang w:val="vi-VN"/>
        </w:rPr>
        <w:t>hoạch</w:t>
      </w:r>
      <w:r w:rsidRPr="0047113A">
        <w:rPr>
          <w:lang w:val="vi-VN"/>
        </w:rPr>
        <w:t xml:space="preserve"> Cuộc vận động</w:t>
      </w:r>
      <w:r w:rsidRPr="00BE5AAF">
        <w:rPr>
          <w:lang w:val="vi-VN"/>
        </w:rPr>
        <w:t xml:space="preserve"> này từ nay đến năm 20</w:t>
      </w:r>
      <w:r w:rsidRPr="0047113A">
        <w:rPr>
          <w:lang w:val="vi-VN"/>
        </w:rPr>
        <w:t>2</w:t>
      </w:r>
      <w:r w:rsidRPr="00BE5AAF">
        <w:rPr>
          <w:lang w:val="vi-VN"/>
        </w:rPr>
        <w:t>5 và đến năm 20</w:t>
      </w:r>
      <w:r w:rsidRPr="0047113A">
        <w:rPr>
          <w:lang w:val="vi-VN"/>
        </w:rPr>
        <w:t>3</w:t>
      </w:r>
      <w:r w:rsidRPr="00BE5AAF">
        <w:rPr>
          <w:lang w:val="vi-VN"/>
        </w:rPr>
        <w:t>0 trình Bộ trưởng phê duyệt và thực hiện.</w:t>
      </w:r>
    </w:p>
    <w:p w:rsidR="001E4319" w:rsidRPr="0047113A" w:rsidRDefault="001E4319" w:rsidP="001E4319">
      <w:pPr>
        <w:spacing w:before="120" w:after="120"/>
        <w:ind w:firstLine="709"/>
        <w:jc w:val="both"/>
        <w:rPr>
          <w:lang w:val="vi-VN"/>
        </w:rPr>
      </w:pPr>
      <w:r w:rsidRPr="0047113A">
        <w:rPr>
          <w:lang w:val="vi-VN"/>
        </w:rPr>
        <w:t>1.7.  </w:t>
      </w:r>
      <w:r w:rsidRPr="001D0FAD">
        <w:rPr>
          <w:lang w:val="vi-VN"/>
        </w:rPr>
        <w:t>Vụ Thi đua</w:t>
      </w:r>
      <w:r w:rsidR="00860BDA" w:rsidRPr="00860BDA">
        <w:rPr>
          <w:lang w:val="vi-VN"/>
        </w:rPr>
        <w:t xml:space="preserve">, </w:t>
      </w:r>
      <w:r w:rsidRPr="001D0FAD">
        <w:rPr>
          <w:lang w:val="vi-VN"/>
        </w:rPr>
        <w:t>Khen thưởng</w:t>
      </w:r>
      <w:r w:rsidRPr="0047113A">
        <w:rPr>
          <w:lang w:val="vi-VN"/>
        </w:rPr>
        <w:t>:</w:t>
      </w:r>
      <w:r w:rsidRPr="00BE5AAF">
        <w:rPr>
          <w:lang w:val="vi-VN"/>
        </w:rPr>
        <w:t xml:space="preserve"> </w:t>
      </w:r>
      <w:r w:rsidRPr="0047113A">
        <w:rPr>
          <w:lang w:val="vi-VN"/>
        </w:rPr>
        <w:t>P</w:t>
      </w:r>
      <w:r w:rsidRPr="00BE5AAF">
        <w:rPr>
          <w:lang w:val="vi-VN"/>
        </w:rPr>
        <w:t>hối hợp với Tổng cục Thể dục thể thao</w:t>
      </w:r>
      <w:r w:rsidRPr="0047113A">
        <w:rPr>
          <w:lang w:val="vi-VN"/>
        </w:rPr>
        <w:t xml:space="preserve"> </w:t>
      </w:r>
      <w:r w:rsidRPr="00BE5AAF">
        <w:rPr>
          <w:lang w:val="vi-VN"/>
        </w:rPr>
        <w:t>hướng dẫn các địa phương, đơn vị về công tác thi đua</w:t>
      </w:r>
      <w:r w:rsidRPr="0047113A">
        <w:rPr>
          <w:lang w:val="vi-VN"/>
        </w:rPr>
        <w:t>,</w:t>
      </w:r>
      <w:r w:rsidRPr="00BE5AAF">
        <w:rPr>
          <w:lang w:val="vi-VN"/>
        </w:rPr>
        <w:t xml:space="preserve"> khen thưởng các điển hình tập thể, cá nhân tiêu biểu trong việc triển khai Cuộc vận động.</w:t>
      </w:r>
    </w:p>
    <w:p w:rsidR="001E4319" w:rsidRPr="00BE5AAF" w:rsidRDefault="001E4319" w:rsidP="001E4319">
      <w:pPr>
        <w:spacing w:before="120" w:after="120"/>
        <w:ind w:firstLine="709"/>
        <w:jc w:val="both"/>
        <w:rPr>
          <w:lang w:val="vi-VN"/>
        </w:rPr>
      </w:pPr>
      <w:r w:rsidRPr="0047113A">
        <w:rPr>
          <w:lang w:val="vi-VN"/>
        </w:rPr>
        <w:t xml:space="preserve">1.8. </w:t>
      </w:r>
      <w:r w:rsidRPr="001D0FAD">
        <w:rPr>
          <w:lang w:val="vi-VN"/>
        </w:rPr>
        <w:t>Văn phòng</w:t>
      </w:r>
      <w:r w:rsidRPr="0047113A">
        <w:rPr>
          <w:lang w:val="vi-VN"/>
        </w:rPr>
        <w:t xml:space="preserve"> Bộ:</w:t>
      </w:r>
      <w:r w:rsidRPr="00BE5AAF">
        <w:rPr>
          <w:lang w:val="vi-VN"/>
        </w:rPr>
        <w:t xml:space="preserve"> phối hợp với Tổng cục Thể dục thể thao hướng dẫn, ki</w:t>
      </w:r>
      <w:r w:rsidRPr="0047113A">
        <w:rPr>
          <w:lang w:val="vi-VN"/>
        </w:rPr>
        <w:t>ể</w:t>
      </w:r>
      <w:r w:rsidRPr="00BE5AAF">
        <w:rPr>
          <w:lang w:val="vi-VN"/>
        </w:rPr>
        <w:t>m tra, đôn đốc, t</w:t>
      </w:r>
      <w:r w:rsidRPr="0047113A">
        <w:rPr>
          <w:lang w:val="vi-VN"/>
        </w:rPr>
        <w:t>ổ</w:t>
      </w:r>
      <w:r w:rsidRPr="00BE5AAF">
        <w:rPr>
          <w:lang w:val="vi-VN"/>
        </w:rPr>
        <w:t>ng h</w:t>
      </w:r>
      <w:r w:rsidRPr="0047113A">
        <w:rPr>
          <w:lang w:val="vi-VN"/>
        </w:rPr>
        <w:t>ợ</w:t>
      </w:r>
      <w:r w:rsidRPr="00BE5AAF">
        <w:rPr>
          <w:lang w:val="vi-VN"/>
        </w:rPr>
        <w:t xml:space="preserve">p kết quả triển khai thực hiện </w:t>
      </w:r>
      <w:r w:rsidRPr="0047113A">
        <w:rPr>
          <w:lang w:val="vi-VN"/>
        </w:rPr>
        <w:t>Cuộc vận động</w:t>
      </w:r>
      <w:r w:rsidRPr="00BE5AAF">
        <w:rPr>
          <w:lang w:val="vi-VN"/>
        </w:rPr>
        <w:t>, chuẩn bị các </w:t>
      </w:r>
      <w:r w:rsidRPr="0047113A">
        <w:rPr>
          <w:lang w:val="vi-VN"/>
        </w:rPr>
        <w:t>đ</w:t>
      </w:r>
      <w:r w:rsidRPr="00BE5AAF">
        <w:rPr>
          <w:lang w:val="vi-VN"/>
        </w:rPr>
        <w:t>iều kiện tiến hành sơ kết, t</w:t>
      </w:r>
      <w:r w:rsidRPr="0047113A">
        <w:rPr>
          <w:lang w:val="vi-VN"/>
        </w:rPr>
        <w:t>ổ</w:t>
      </w:r>
      <w:r w:rsidRPr="00BE5AAF">
        <w:rPr>
          <w:lang w:val="vi-VN"/>
        </w:rPr>
        <w:t>ng kết việc thực hiện K</w:t>
      </w:r>
      <w:r w:rsidRPr="0047113A">
        <w:rPr>
          <w:lang w:val="vi-VN"/>
        </w:rPr>
        <w:t>ế </w:t>
      </w:r>
      <w:r w:rsidRPr="00BE5AAF">
        <w:rPr>
          <w:lang w:val="vi-VN"/>
        </w:rPr>
        <w:t>hoạch theo định kỳ hằng năm và 5 năm.</w:t>
      </w:r>
    </w:p>
    <w:p w:rsidR="001E4319" w:rsidRPr="0047113A" w:rsidRDefault="001E4319" w:rsidP="001E4319">
      <w:pPr>
        <w:ind w:firstLine="706"/>
        <w:jc w:val="both"/>
        <w:rPr>
          <w:lang w:val="vi-VN"/>
        </w:rPr>
      </w:pPr>
      <w:r w:rsidRPr="0047113A">
        <w:rPr>
          <w:lang w:val="vi-VN"/>
        </w:rPr>
        <w:t xml:space="preserve">1.9. Các </w:t>
      </w:r>
      <w:r w:rsidRPr="0047113A">
        <w:rPr>
          <w:rFonts w:hint="eastAsia"/>
          <w:lang w:val="vi-VN"/>
        </w:rPr>
        <w:t>đơ</w:t>
      </w:r>
      <w:r w:rsidRPr="0047113A">
        <w:rPr>
          <w:lang w:val="vi-VN"/>
        </w:rPr>
        <w:t>n vị thông tin, truyền thông</w:t>
      </w:r>
    </w:p>
    <w:p w:rsidR="001E4319" w:rsidRPr="0047113A" w:rsidRDefault="001E4319" w:rsidP="001E4319">
      <w:pPr>
        <w:ind w:firstLine="706"/>
        <w:jc w:val="both"/>
        <w:rPr>
          <w:lang w:val="vi-VN"/>
        </w:rPr>
      </w:pPr>
      <w:r w:rsidRPr="0047113A">
        <w:rPr>
          <w:lang w:val="vi-VN"/>
        </w:rPr>
        <w:t xml:space="preserve">- Phối hợp với các cơ quan báo chí, truyền hình Trung </w:t>
      </w:r>
      <w:r w:rsidRPr="0047113A">
        <w:rPr>
          <w:rFonts w:hint="eastAsia"/>
          <w:lang w:val="vi-VN"/>
        </w:rPr>
        <w:t>ươ</w:t>
      </w:r>
      <w:r w:rsidRPr="0047113A">
        <w:rPr>
          <w:lang w:val="vi-VN"/>
        </w:rPr>
        <w:t xml:space="preserve">ng và </w:t>
      </w:r>
      <w:r w:rsidRPr="0047113A">
        <w:rPr>
          <w:rFonts w:hint="eastAsia"/>
          <w:lang w:val="vi-VN"/>
        </w:rPr>
        <w:t>đ</w:t>
      </w:r>
      <w:r w:rsidRPr="0047113A">
        <w:rPr>
          <w:lang w:val="vi-VN"/>
        </w:rPr>
        <w:t>ịa ph</w:t>
      </w:r>
      <w:r w:rsidRPr="0047113A">
        <w:rPr>
          <w:rFonts w:hint="eastAsia"/>
          <w:lang w:val="vi-VN"/>
        </w:rPr>
        <w:t>ươ</w:t>
      </w:r>
      <w:r w:rsidRPr="0047113A">
        <w:rPr>
          <w:lang w:val="vi-VN"/>
        </w:rPr>
        <w:t xml:space="preserve">ng </w:t>
      </w:r>
      <w:r w:rsidRPr="0047113A">
        <w:rPr>
          <w:rFonts w:hint="eastAsia"/>
          <w:lang w:val="vi-VN"/>
        </w:rPr>
        <w:t>đ</w:t>
      </w:r>
      <w:r w:rsidRPr="0047113A">
        <w:rPr>
          <w:lang w:val="vi-VN"/>
        </w:rPr>
        <w:t xml:space="preserve">ẩy mạnh công tác thông tin, truyền thông về </w:t>
      </w:r>
      <w:r w:rsidRPr="00BE5AAF">
        <w:rPr>
          <w:lang w:val="vi-VN"/>
        </w:rPr>
        <w:t>Cuộc vận động “Toàn dân rèn luyện thân thể theo gương Bác Hồ vĩ đại”</w:t>
      </w:r>
      <w:r w:rsidRPr="0047113A">
        <w:rPr>
          <w:lang w:val="vi-VN"/>
        </w:rPr>
        <w:t>, về chủ tr</w:t>
      </w:r>
      <w:r w:rsidRPr="0047113A">
        <w:rPr>
          <w:rFonts w:hint="eastAsia"/>
          <w:lang w:val="vi-VN"/>
        </w:rPr>
        <w:t>ươ</w:t>
      </w:r>
      <w:r w:rsidRPr="0047113A">
        <w:rPr>
          <w:lang w:val="vi-VN"/>
        </w:rPr>
        <w:t xml:space="preserve">ng, chính sách, pháp luật của </w:t>
      </w:r>
      <w:r w:rsidRPr="0047113A">
        <w:rPr>
          <w:rFonts w:hint="eastAsia"/>
          <w:lang w:val="vi-VN"/>
        </w:rPr>
        <w:t>Đ</w:t>
      </w:r>
      <w:r w:rsidRPr="0047113A">
        <w:rPr>
          <w:lang w:val="vi-VN"/>
        </w:rPr>
        <w:t>ảng, Nhà n</w:t>
      </w:r>
      <w:r w:rsidRPr="0047113A">
        <w:rPr>
          <w:rFonts w:hint="eastAsia"/>
          <w:lang w:val="vi-VN"/>
        </w:rPr>
        <w:t>ư</w:t>
      </w:r>
      <w:r w:rsidRPr="0047113A">
        <w:rPr>
          <w:lang w:val="vi-VN"/>
        </w:rPr>
        <w:t>ớc, các ch</w:t>
      </w:r>
      <w:r w:rsidRPr="0047113A">
        <w:rPr>
          <w:rFonts w:hint="eastAsia"/>
          <w:lang w:val="vi-VN"/>
        </w:rPr>
        <w:t>ươ</w:t>
      </w:r>
      <w:r w:rsidRPr="0047113A">
        <w:rPr>
          <w:lang w:val="vi-VN"/>
        </w:rPr>
        <w:t xml:space="preserve">ng trình, kế hoạch, </w:t>
      </w:r>
      <w:r w:rsidRPr="0047113A">
        <w:rPr>
          <w:rFonts w:hint="eastAsia"/>
          <w:lang w:val="vi-VN"/>
        </w:rPr>
        <w:t>đ</w:t>
      </w:r>
      <w:r w:rsidRPr="0047113A">
        <w:rPr>
          <w:lang w:val="vi-VN"/>
        </w:rPr>
        <w:t xml:space="preserve">ề án, dự án và một số quy </w:t>
      </w:r>
      <w:r w:rsidRPr="0047113A">
        <w:rPr>
          <w:rFonts w:hint="eastAsia"/>
          <w:lang w:val="vi-VN"/>
        </w:rPr>
        <w:t>đ</w:t>
      </w:r>
      <w:r w:rsidRPr="0047113A">
        <w:rPr>
          <w:lang w:val="vi-VN"/>
        </w:rPr>
        <w:t xml:space="preserve">ịnh mới của Luật sửa </w:t>
      </w:r>
      <w:r w:rsidRPr="0047113A">
        <w:rPr>
          <w:rFonts w:hint="eastAsia"/>
          <w:lang w:val="vi-VN"/>
        </w:rPr>
        <w:t>đ</w:t>
      </w:r>
      <w:r w:rsidRPr="0047113A">
        <w:rPr>
          <w:lang w:val="vi-VN"/>
        </w:rPr>
        <w:t xml:space="preserve">ổi, bổ sung một số </w:t>
      </w:r>
      <w:r w:rsidRPr="0047113A">
        <w:rPr>
          <w:rFonts w:hint="eastAsia"/>
          <w:lang w:val="vi-VN"/>
        </w:rPr>
        <w:t>đ</w:t>
      </w:r>
      <w:r w:rsidRPr="0047113A">
        <w:rPr>
          <w:lang w:val="vi-VN"/>
        </w:rPr>
        <w:t xml:space="preserve">iều của Luật Thể dục thể thao liên quan </w:t>
      </w:r>
      <w:r w:rsidRPr="0047113A">
        <w:rPr>
          <w:rFonts w:hint="eastAsia"/>
          <w:lang w:val="vi-VN"/>
        </w:rPr>
        <w:t>đ</w:t>
      </w:r>
      <w:r w:rsidRPr="0047113A">
        <w:rPr>
          <w:lang w:val="vi-VN"/>
        </w:rPr>
        <w:t>ến công thể dục thể thao.</w:t>
      </w:r>
    </w:p>
    <w:p w:rsidR="001E4319" w:rsidRPr="0047113A" w:rsidRDefault="001E4319" w:rsidP="001E4319">
      <w:pPr>
        <w:ind w:firstLine="706"/>
        <w:jc w:val="both"/>
        <w:rPr>
          <w:lang w:val="vi-VN"/>
        </w:rPr>
      </w:pPr>
      <w:r w:rsidRPr="0047113A">
        <w:rPr>
          <w:lang w:val="vi-VN"/>
        </w:rPr>
        <w:t xml:space="preserve">- Tuyên truyền, nâng cao nhận thức và trách nhiệm của các cấp, các ngành, gia </w:t>
      </w:r>
      <w:r w:rsidRPr="0047113A">
        <w:rPr>
          <w:rFonts w:hint="eastAsia"/>
          <w:lang w:val="vi-VN"/>
        </w:rPr>
        <w:t>đì</w:t>
      </w:r>
      <w:r w:rsidRPr="0047113A">
        <w:rPr>
          <w:lang w:val="vi-VN"/>
        </w:rPr>
        <w:t>nh, nhà tr</w:t>
      </w:r>
      <w:r w:rsidRPr="0047113A">
        <w:rPr>
          <w:rFonts w:hint="eastAsia"/>
          <w:lang w:val="vi-VN"/>
        </w:rPr>
        <w:t>ư</w:t>
      </w:r>
      <w:r w:rsidRPr="0047113A">
        <w:rPr>
          <w:lang w:val="vi-VN"/>
        </w:rPr>
        <w:t xml:space="preserve">ờng và xã hội </w:t>
      </w:r>
      <w:r w:rsidRPr="0047113A">
        <w:rPr>
          <w:rFonts w:hint="eastAsia"/>
          <w:lang w:val="vi-VN"/>
        </w:rPr>
        <w:t>đ</w:t>
      </w:r>
      <w:r w:rsidRPr="0047113A">
        <w:rPr>
          <w:lang w:val="vi-VN"/>
        </w:rPr>
        <w:t>ối với việc phát triển giáo dục thể chất và thể thao tr</w:t>
      </w:r>
      <w:r w:rsidRPr="0047113A">
        <w:rPr>
          <w:rFonts w:hint="eastAsia"/>
          <w:lang w:val="vi-VN"/>
        </w:rPr>
        <w:t>ư</w:t>
      </w:r>
      <w:r w:rsidRPr="0047113A">
        <w:rPr>
          <w:lang w:val="vi-VN"/>
        </w:rPr>
        <w:t>ờng học, tuyên truyền về vị trí, vai trò, tác dụng và tầm quan trọng của giáo dục thể chất và thể thao tr</w:t>
      </w:r>
      <w:r w:rsidRPr="0047113A">
        <w:rPr>
          <w:rFonts w:hint="eastAsia"/>
          <w:lang w:val="vi-VN"/>
        </w:rPr>
        <w:t>ư</w:t>
      </w:r>
      <w:r w:rsidRPr="0047113A">
        <w:rPr>
          <w:lang w:val="vi-VN"/>
        </w:rPr>
        <w:t xml:space="preserve">ờng học trong </w:t>
      </w:r>
      <w:r w:rsidRPr="0047113A">
        <w:rPr>
          <w:rFonts w:hint="eastAsia"/>
          <w:lang w:val="vi-VN"/>
        </w:rPr>
        <w:t>đ</w:t>
      </w:r>
      <w:r w:rsidRPr="0047113A">
        <w:rPr>
          <w:lang w:val="vi-VN"/>
        </w:rPr>
        <w:t>ội ngũ cán bộ, giáo viên, học sinh, sinh viên.</w:t>
      </w:r>
    </w:p>
    <w:p w:rsidR="001E4319" w:rsidRPr="0047113A" w:rsidRDefault="001E4319" w:rsidP="001E4319">
      <w:pPr>
        <w:spacing w:before="120" w:after="120"/>
        <w:ind w:firstLine="709"/>
        <w:jc w:val="both"/>
        <w:rPr>
          <w:b/>
          <w:lang w:val="vi-VN"/>
        </w:rPr>
      </w:pPr>
      <w:r w:rsidRPr="0047113A">
        <w:rPr>
          <w:b/>
          <w:lang w:val="vi-VN"/>
        </w:rPr>
        <w:t>2. </w:t>
      </w:r>
      <w:r w:rsidRPr="00BE5AAF">
        <w:rPr>
          <w:b/>
          <w:lang w:val="vi-VN"/>
        </w:rPr>
        <w:t>Sở Văn h</w:t>
      </w:r>
      <w:r w:rsidRPr="0047113A">
        <w:rPr>
          <w:b/>
          <w:lang w:val="vi-VN"/>
        </w:rPr>
        <w:t>óa</w:t>
      </w:r>
      <w:r w:rsidRPr="00BE5AAF">
        <w:rPr>
          <w:b/>
          <w:lang w:val="vi-VN"/>
        </w:rPr>
        <w:t>, Thể thao và Du lịch</w:t>
      </w:r>
      <w:r w:rsidRPr="0047113A">
        <w:rPr>
          <w:b/>
          <w:lang w:val="vi-VN"/>
        </w:rPr>
        <w:t>,</w:t>
      </w:r>
      <w:r w:rsidRPr="00BE5AAF">
        <w:rPr>
          <w:b/>
          <w:lang w:val="vi-VN"/>
        </w:rPr>
        <w:t xml:space="preserve"> Sở Văn h</w:t>
      </w:r>
      <w:r w:rsidRPr="0047113A">
        <w:rPr>
          <w:b/>
          <w:lang w:val="vi-VN"/>
        </w:rPr>
        <w:t>óa và</w:t>
      </w:r>
      <w:r w:rsidRPr="00BE5AAF">
        <w:rPr>
          <w:b/>
          <w:lang w:val="vi-VN"/>
        </w:rPr>
        <w:t xml:space="preserve"> Thể thao</w:t>
      </w:r>
      <w:r w:rsidR="00860BDA" w:rsidRPr="00860BDA">
        <w:rPr>
          <w:b/>
          <w:lang w:val="vi-VN"/>
        </w:rPr>
        <w:t xml:space="preserve">, </w:t>
      </w:r>
      <w:r w:rsidR="00860BDA" w:rsidRPr="00BE5AAF">
        <w:rPr>
          <w:b/>
          <w:lang w:val="vi-VN"/>
        </w:rPr>
        <w:t>Sở Văn h</w:t>
      </w:r>
      <w:r w:rsidR="00860BDA" w:rsidRPr="0047113A">
        <w:rPr>
          <w:b/>
          <w:lang w:val="vi-VN"/>
        </w:rPr>
        <w:t>óa</w:t>
      </w:r>
      <w:r w:rsidR="00860BDA" w:rsidRPr="00BE5AAF">
        <w:rPr>
          <w:b/>
          <w:lang w:val="vi-VN"/>
        </w:rPr>
        <w:t xml:space="preserve">, </w:t>
      </w:r>
      <w:r w:rsidR="00860BDA" w:rsidRPr="00860BDA">
        <w:rPr>
          <w:b/>
          <w:lang w:val="vi-VN"/>
        </w:rPr>
        <w:t xml:space="preserve">Thông tin, </w:t>
      </w:r>
      <w:r w:rsidR="00860BDA" w:rsidRPr="00BE5AAF">
        <w:rPr>
          <w:b/>
          <w:lang w:val="vi-VN"/>
        </w:rPr>
        <w:t>Thể thao và Du lịch</w:t>
      </w:r>
      <w:r w:rsidRPr="00BE5AAF">
        <w:rPr>
          <w:b/>
          <w:lang w:val="vi-VN"/>
        </w:rPr>
        <w:t xml:space="preserve"> các tỉnh, thành phố trực thuộc Trung ương </w:t>
      </w:r>
    </w:p>
    <w:p w:rsidR="001E4319" w:rsidRPr="0047113A" w:rsidRDefault="001E4319" w:rsidP="001E4319">
      <w:pPr>
        <w:spacing w:before="120" w:after="100" w:line="264" w:lineRule="auto"/>
        <w:ind w:firstLine="737"/>
        <w:jc w:val="both"/>
        <w:rPr>
          <w:lang w:val="vi-VN"/>
        </w:rPr>
      </w:pPr>
      <w:r w:rsidRPr="0047113A">
        <w:rPr>
          <w:lang w:val="vi-VN"/>
        </w:rPr>
        <w:t xml:space="preserve">2.1. </w:t>
      </w:r>
      <w:r w:rsidR="0040413E" w:rsidRPr="0047113A">
        <w:rPr>
          <w:lang w:val="vi-VN"/>
        </w:rPr>
        <w:t>C</w:t>
      </w:r>
      <w:r w:rsidR="00DA1194" w:rsidRPr="0047113A">
        <w:rPr>
          <w:lang w:val="vi-VN"/>
        </w:rPr>
        <w:t>ăn cứ Kế hoạch này và tình hình thực tiễn của địa phương,</w:t>
      </w:r>
      <w:r w:rsidR="00833007" w:rsidRPr="0047113A">
        <w:rPr>
          <w:lang w:val="vi-VN"/>
        </w:rPr>
        <w:t xml:space="preserve"> phối hợp với các</w:t>
      </w:r>
      <w:r w:rsidRPr="0047113A">
        <w:rPr>
          <w:lang w:val="vi-VN"/>
        </w:rPr>
        <w:t xml:space="preserve"> ban, ngành</w:t>
      </w:r>
      <w:r w:rsidR="0040413E" w:rsidRPr="0047113A">
        <w:rPr>
          <w:lang w:val="vi-VN"/>
        </w:rPr>
        <w:t>, đoàn thể tham mưu</w:t>
      </w:r>
      <w:r w:rsidR="00833007" w:rsidRPr="0047113A">
        <w:rPr>
          <w:lang w:val="vi-VN"/>
        </w:rPr>
        <w:t xml:space="preserve">, </w:t>
      </w:r>
      <w:r w:rsidRPr="0047113A">
        <w:rPr>
          <w:lang w:val="vi-VN"/>
        </w:rPr>
        <w:t xml:space="preserve">trình Uỷ ban nhân dân tỉnh/thành phê duyệt Kế hoạch triển khai </w:t>
      </w:r>
      <w:r w:rsidRPr="00DA1194">
        <w:rPr>
          <w:lang w:val="vi-VN"/>
        </w:rPr>
        <w:t>Cuộc vận động “Toàn dân rèn luyện thân thể theo gương Bác Hồ vĩ đại”</w:t>
      </w:r>
      <w:r w:rsidR="00860BDA" w:rsidRPr="00860BDA">
        <w:rPr>
          <w:lang w:val="vi-VN"/>
        </w:rPr>
        <w:t xml:space="preserve"> </w:t>
      </w:r>
      <w:r w:rsidR="00860BDA">
        <w:rPr>
          <w:lang w:val="vi-VN"/>
        </w:rPr>
        <w:t>giai đoạn 202</w:t>
      </w:r>
      <w:r w:rsidR="00860BDA" w:rsidRPr="00860BDA">
        <w:rPr>
          <w:lang w:val="vi-VN"/>
        </w:rPr>
        <w:t>1</w:t>
      </w:r>
      <w:r w:rsidR="00833007" w:rsidRPr="0047113A">
        <w:rPr>
          <w:lang w:val="vi-VN"/>
        </w:rPr>
        <w:t xml:space="preserve">-2030 và </w:t>
      </w:r>
      <w:r w:rsidR="0040413E" w:rsidRPr="0047113A">
        <w:rPr>
          <w:lang w:val="vi-VN"/>
        </w:rPr>
        <w:t xml:space="preserve">triển khai </w:t>
      </w:r>
      <w:r w:rsidRPr="0047113A">
        <w:rPr>
          <w:lang w:val="vi-VN"/>
        </w:rPr>
        <w:t>đồng bộ các</w:t>
      </w:r>
      <w:r w:rsidR="00833007" w:rsidRPr="0047113A">
        <w:rPr>
          <w:lang w:val="vi-VN"/>
        </w:rPr>
        <w:t xml:space="preserve"> nội dung, nhiệm vụ, </w:t>
      </w:r>
      <w:r w:rsidRPr="0047113A">
        <w:rPr>
          <w:lang w:val="vi-VN"/>
        </w:rPr>
        <w:t>giải pháp để đạt</w:t>
      </w:r>
      <w:r w:rsidR="0040413E" w:rsidRPr="0047113A">
        <w:rPr>
          <w:lang w:val="vi-VN"/>
        </w:rPr>
        <w:t xml:space="preserve"> được mục đích, </w:t>
      </w:r>
      <w:r w:rsidRPr="0047113A">
        <w:rPr>
          <w:lang w:val="vi-VN"/>
        </w:rPr>
        <w:t>chỉ tiêu</w:t>
      </w:r>
      <w:r w:rsidR="0040413E" w:rsidRPr="0047113A">
        <w:rPr>
          <w:lang w:val="vi-VN"/>
        </w:rPr>
        <w:t>, yêu cầu</w:t>
      </w:r>
      <w:r w:rsidRPr="0047113A">
        <w:rPr>
          <w:lang w:val="vi-VN"/>
        </w:rPr>
        <w:t xml:space="preserve"> đặt ra (sau khi được phê duyệt gửi về Tổng cục Thể dục thể thao).</w:t>
      </w:r>
    </w:p>
    <w:p w:rsidR="001E4319" w:rsidRPr="0047113A" w:rsidRDefault="001E4319" w:rsidP="001E4319">
      <w:pPr>
        <w:ind w:firstLine="737"/>
        <w:jc w:val="both"/>
        <w:rPr>
          <w:lang w:val="vi-VN"/>
        </w:rPr>
      </w:pPr>
      <w:r w:rsidRPr="0047113A">
        <w:rPr>
          <w:lang w:val="vi-VN"/>
        </w:rPr>
        <w:t>2.2. Phối hợp với các cơ quan truyền thông đẩy mạnh tuyên truyền về vai trò, lợi ích, tác dụng của tập luyện thể dục thể thao đối với sức khỏe. Tuyên truyền, vận động, hướng dẫn người dân duy trì nề nếp, thói quen thường xuyên luyện tập TDTT để nâng cao sức khỏe, phát triển tầm vóc thể lực, cải thiện đời sống văn hóa, tinh thần và phòng</w:t>
      </w:r>
      <w:r w:rsidR="00860BDA" w:rsidRPr="00860BDA">
        <w:rPr>
          <w:lang w:val="vi-VN"/>
        </w:rPr>
        <w:t>,</w:t>
      </w:r>
      <w:r w:rsidRPr="0047113A">
        <w:rPr>
          <w:lang w:val="vi-VN"/>
        </w:rPr>
        <w:t xml:space="preserve"> chống bệnh tật.</w:t>
      </w:r>
    </w:p>
    <w:p w:rsidR="001E4319" w:rsidRPr="0047113A" w:rsidRDefault="00542B37" w:rsidP="001E4319">
      <w:pPr>
        <w:spacing w:before="120" w:line="264" w:lineRule="auto"/>
        <w:ind w:firstLine="737"/>
        <w:jc w:val="both"/>
        <w:rPr>
          <w:lang w:val="vi-VN"/>
        </w:rPr>
      </w:pPr>
      <w:r w:rsidRPr="0047113A">
        <w:rPr>
          <w:lang w:val="vi-VN"/>
        </w:rPr>
        <w:t>2</w:t>
      </w:r>
      <w:r w:rsidR="0040413E" w:rsidRPr="0047113A">
        <w:rPr>
          <w:lang w:val="vi-VN"/>
        </w:rPr>
        <w:t>.</w:t>
      </w:r>
      <w:r w:rsidR="00977E8C" w:rsidRPr="0047113A">
        <w:rPr>
          <w:lang w:val="vi-VN"/>
        </w:rPr>
        <w:t>3</w:t>
      </w:r>
      <w:r w:rsidRPr="0047113A">
        <w:rPr>
          <w:lang w:val="vi-VN"/>
        </w:rPr>
        <w:t>. C</w:t>
      </w:r>
      <w:r w:rsidR="001E4319" w:rsidRPr="0047113A">
        <w:rPr>
          <w:lang w:val="vi-VN"/>
        </w:rPr>
        <w:t>hỉ đạo, hướng dẫn, đôn đốc và kiểm tra các quận, huyện, thị xã, thành phố; các xã, phường, thị trấn và các cơ quan, đơn vị trên địa bàn xây dựng kế hoạch, triển khai tổ chức</w:t>
      </w:r>
      <w:r w:rsidR="001E4319" w:rsidRPr="00A4375C">
        <w:rPr>
          <w:lang w:val="vi-VN"/>
        </w:rPr>
        <w:t xml:space="preserve"> </w:t>
      </w:r>
      <w:r w:rsidR="001E4319" w:rsidRPr="00BE5AAF">
        <w:rPr>
          <w:lang w:val="vi-VN"/>
        </w:rPr>
        <w:t>Cuộc vận động</w:t>
      </w:r>
      <w:r w:rsidR="001E4319" w:rsidRPr="0047113A">
        <w:rPr>
          <w:lang w:val="vi-VN"/>
        </w:rPr>
        <w:t xml:space="preserve">. Kịp thời đề xuất bổ sung, sửa đổi cơ chế chính sách, giải </w:t>
      </w:r>
      <w:r w:rsidRPr="0047113A">
        <w:rPr>
          <w:lang w:val="vi-VN"/>
        </w:rPr>
        <w:t>pháp để triển khai có hiệu quả C</w:t>
      </w:r>
      <w:r w:rsidR="001E4319" w:rsidRPr="0047113A">
        <w:rPr>
          <w:lang w:val="vi-VN"/>
        </w:rPr>
        <w:t>uộc vận động.</w:t>
      </w:r>
    </w:p>
    <w:p w:rsidR="001E4319" w:rsidRPr="0047113A" w:rsidRDefault="001E4319" w:rsidP="007B26B6">
      <w:pPr>
        <w:spacing w:before="120" w:after="120"/>
        <w:ind w:firstLine="737"/>
        <w:jc w:val="both"/>
        <w:rPr>
          <w:lang w:val="vi-VN"/>
        </w:rPr>
      </w:pPr>
      <w:r w:rsidRPr="0047113A">
        <w:rPr>
          <w:b/>
          <w:lang w:val="vi-VN"/>
        </w:rPr>
        <w:t>3. Đề nghị các Bộ, ngành, đoàn thể Trung ương:</w:t>
      </w:r>
      <w:r w:rsidRPr="0047113A">
        <w:rPr>
          <w:lang w:val="vi-VN"/>
        </w:rPr>
        <w:t xml:space="preserve"> </w:t>
      </w:r>
    </w:p>
    <w:p w:rsidR="00977E8C" w:rsidRPr="0047113A" w:rsidRDefault="001E4319" w:rsidP="001E4319">
      <w:pPr>
        <w:spacing w:before="120" w:line="264" w:lineRule="auto"/>
        <w:ind w:firstLine="737"/>
        <w:jc w:val="both"/>
        <w:rPr>
          <w:rStyle w:val="Emphasis"/>
          <w:i w:val="0"/>
          <w:bdr w:val="none" w:sz="0" w:space="0" w:color="auto" w:frame="1"/>
          <w:shd w:val="clear" w:color="auto" w:fill="FFFFFF"/>
          <w:lang w:val="vi-VN"/>
        </w:rPr>
      </w:pPr>
      <w:r w:rsidRPr="0047113A">
        <w:rPr>
          <w:lang w:val="vi-VN"/>
        </w:rPr>
        <w:lastRenderedPageBreak/>
        <w:t>Căn cứ chức năng, nhiệm vụ của đơn vị và nội dung, chỉ tiêu phát triển trong Kế hoạch này, các</w:t>
      </w:r>
      <w:r w:rsidRPr="00430F92">
        <w:rPr>
          <w:lang w:val="vi-VN"/>
        </w:rPr>
        <w:t xml:space="preserve"> </w:t>
      </w:r>
      <w:r w:rsidRPr="00BE5AAF">
        <w:rPr>
          <w:lang w:val="vi-VN"/>
        </w:rPr>
        <w:t>cơ quan quản lý nhà nước về thể dục, thể thao của các Bộ</w:t>
      </w:r>
      <w:r w:rsidRPr="0047113A">
        <w:rPr>
          <w:lang w:val="vi-VN"/>
        </w:rPr>
        <w:t>, ngành, đoàn thể tham mưu xây dựng</w:t>
      </w:r>
      <w:r w:rsidRPr="00430F92">
        <w:rPr>
          <w:lang w:val="vi-VN"/>
        </w:rPr>
        <w:t xml:space="preserve"> </w:t>
      </w:r>
      <w:r w:rsidRPr="00BE5AAF">
        <w:rPr>
          <w:lang w:val="vi-VN"/>
        </w:rPr>
        <w:t>và trình c</w:t>
      </w:r>
      <w:r w:rsidRPr="0047113A">
        <w:rPr>
          <w:lang w:val="vi-VN"/>
        </w:rPr>
        <w:t>ấ</w:t>
      </w:r>
      <w:r w:rsidRPr="00BE5AAF">
        <w:rPr>
          <w:lang w:val="vi-VN"/>
        </w:rPr>
        <w:t>p có th</w:t>
      </w:r>
      <w:r w:rsidRPr="0047113A">
        <w:rPr>
          <w:lang w:val="vi-VN"/>
        </w:rPr>
        <w:t>ẩ</w:t>
      </w:r>
      <w:r w:rsidRPr="00BE5AAF">
        <w:rPr>
          <w:lang w:val="vi-VN"/>
        </w:rPr>
        <w:t>m quy</w:t>
      </w:r>
      <w:r w:rsidRPr="0047113A">
        <w:rPr>
          <w:lang w:val="vi-VN"/>
        </w:rPr>
        <w:t>ề</w:t>
      </w:r>
      <w:r w:rsidRPr="00BE5AAF">
        <w:rPr>
          <w:lang w:val="vi-VN"/>
        </w:rPr>
        <w:t>n phê duyệt K</w:t>
      </w:r>
      <w:r w:rsidRPr="0047113A">
        <w:rPr>
          <w:lang w:val="vi-VN"/>
        </w:rPr>
        <w:t>ế </w:t>
      </w:r>
      <w:r w:rsidRPr="00BE5AAF">
        <w:rPr>
          <w:lang w:val="vi-VN"/>
        </w:rPr>
        <w:t>hoạch tri</w:t>
      </w:r>
      <w:r w:rsidRPr="0047113A">
        <w:rPr>
          <w:lang w:val="vi-VN"/>
        </w:rPr>
        <w:t>ể</w:t>
      </w:r>
      <w:r w:rsidRPr="00BE5AAF">
        <w:rPr>
          <w:lang w:val="vi-VN"/>
        </w:rPr>
        <w:t xml:space="preserve">n khai thực hiện Cuộc vận động </w:t>
      </w:r>
      <w:r w:rsidRPr="0047113A">
        <w:rPr>
          <w:lang w:val="vi-VN"/>
        </w:rPr>
        <w:t>phù hợp</w:t>
      </w:r>
      <w:r w:rsidRPr="00BE5AAF">
        <w:rPr>
          <w:lang w:val="vi-VN"/>
        </w:rPr>
        <w:t xml:space="preserve"> vớ</w:t>
      </w:r>
      <w:r>
        <w:rPr>
          <w:lang w:val="vi-VN"/>
        </w:rPr>
        <w:t>i tình hình và điều kiệ</w:t>
      </w:r>
      <w:r w:rsidR="00977E8C">
        <w:rPr>
          <w:lang w:val="vi-VN"/>
        </w:rPr>
        <w:t xml:space="preserve">n thực tế </w:t>
      </w:r>
      <w:r w:rsidR="00977E8C" w:rsidRPr="0047113A">
        <w:rPr>
          <w:lang w:val="vi-VN"/>
        </w:rPr>
        <w:t>nhằm</w:t>
      </w:r>
      <w:r w:rsidRPr="0047113A">
        <w:rPr>
          <w:color w:val="000000"/>
          <w:lang w:val="vi-VN"/>
        </w:rPr>
        <w:t xml:space="preserve"> đẩy mạnh phong trào thể dục, thể thao trong </w:t>
      </w:r>
      <w:r w:rsidR="00977E8C" w:rsidRPr="0047113A">
        <w:rPr>
          <w:lang w:val="vi-VN"/>
        </w:rPr>
        <w:t>cán bộ</w:t>
      </w:r>
      <w:r w:rsidR="00977E8C" w:rsidRPr="00BE5AAF">
        <w:rPr>
          <w:lang w:val="de-DE"/>
        </w:rPr>
        <w:t>, công nhân viên chức, lao động, phụ nữ, thanh thiếu nhi, người cao tuổi, người khuyết t</w:t>
      </w:r>
      <w:r w:rsidR="00977E8C">
        <w:rPr>
          <w:lang w:val="de-DE"/>
        </w:rPr>
        <w:t xml:space="preserve">ật, học sinh, sinh viên và </w:t>
      </w:r>
      <w:r w:rsidR="00977E8C" w:rsidRPr="00BE5AAF">
        <w:rPr>
          <w:lang w:val="de-DE"/>
        </w:rPr>
        <w:t>cán bộ, chiến sỹ lượng vũ trang</w:t>
      </w:r>
      <w:r w:rsidR="00977E8C" w:rsidRPr="0047113A">
        <w:rPr>
          <w:rStyle w:val="Emphasis"/>
          <w:i w:val="0"/>
          <w:bdr w:val="none" w:sz="0" w:space="0" w:color="auto" w:frame="1"/>
          <w:shd w:val="clear" w:color="auto" w:fill="FFFFFF"/>
          <w:lang w:val="vi-VN"/>
        </w:rPr>
        <w:t>.</w:t>
      </w:r>
    </w:p>
    <w:p w:rsidR="001E4319" w:rsidRPr="0047113A" w:rsidRDefault="001E4319" w:rsidP="001E4319">
      <w:pPr>
        <w:spacing w:before="120" w:line="264" w:lineRule="auto"/>
        <w:ind w:firstLine="737"/>
        <w:jc w:val="both"/>
        <w:rPr>
          <w:b/>
          <w:lang w:val="vi-VN"/>
        </w:rPr>
      </w:pPr>
      <w:r w:rsidRPr="0047113A">
        <w:rPr>
          <w:b/>
          <w:lang w:val="vi-VN"/>
        </w:rPr>
        <w:t>VII. TỔNG  KẾT, ĐÁNH GIÁ, RÚT KINH NGHIỆM</w:t>
      </w:r>
    </w:p>
    <w:p w:rsidR="001E4319" w:rsidRPr="0047113A" w:rsidRDefault="001E4319" w:rsidP="001E4319">
      <w:pPr>
        <w:spacing w:before="120" w:line="264" w:lineRule="auto"/>
        <w:ind w:firstLine="737"/>
        <w:jc w:val="both"/>
        <w:rPr>
          <w:lang w:val="vi-VN"/>
        </w:rPr>
      </w:pPr>
      <w:r w:rsidRPr="0047113A">
        <w:rPr>
          <w:lang w:val="vi-VN"/>
        </w:rPr>
        <w:t>Theo định kỳ hàng năm, 5 năm, 10 năm</w:t>
      </w:r>
      <w:r w:rsidR="00860BDA" w:rsidRPr="00860BDA">
        <w:rPr>
          <w:lang w:val="vi-VN"/>
        </w:rPr>
        <w:t>,</w:t>
      </w:r>
      <w:r w:rsidRPr="0047113A">
        <w:rPr>
          <w:lang w:val="vi-VN"/>
        </w:rPr>
        <w:t xml:space="preserve"> Sở Văn hoá, Thể thao và Du lịch, Sở Văn hóa và Thể thao</w:t>
      </w:r>
      <w:r w:rsidR="0093369F" w:rsidRPr="0093369F">
        <w:rPr>
          <w:lang w:val="vi-VN"/>
        </w:rPr>
        <w:t>,</w:t>
      </w:r>
      <w:bookmarkStart w:id="3" w:name="_GoBack"/>
      <w:bookmarkEnd w:id="3"/>
      <w:r w:rsidR="00860BDA" w:rsidRPr="00860BDA">
        <w:rPr>
          <w:lang w:val="vi-VN"/>
        </w:rPr>
        <w:t xml:space="preserve"> </w:t>
      </w:r>
      <w:r w:rsidR="00860BDA" w:rsidRPr="0047113A">
        <w:rPr>
          <w:lang w:val="vi-VN"/>
        </w:rPr>
        <w:t xml:space="preserve">Sở Văn hoá, </w:t>
      </w:r>
      <w:r w:rsidR="00860BDA" w:rsidRPr="00860BDA">
        <w:rPr>
          <w:lang w:val="vi-VN"/>
        </w:rPr>
        <w:t xml:space="preserve">Thông tin, </w:t>
      </w:r>
      <w:r w:rsidR="00860BDA" w:rsidRPr="0047113A">
        <w:rPr>
          <w:lang w:val="vi-VN"/>
        </w:rPr>
        <w:t>Thể thao và Du lịch</w:t>
      </w:r>
      <w:r w:rsidRPr="0047113A">
        <w:rPr>
          <w:lang w:val="vi-VN"/>
        </w:rPr>
        <w:t xml:space="preserve"> các tỉnh, thành phố trực thuộc Trung ương, cơ quan quản lý TDTT thuộc các Bộ, ngành, đoàn thể tiến hành sơ kết, tổng kết, đánh giá và rút kinh nghiệm, khen thưởng cho các đơn vị, tổ chức, cá nhân tổ chức tốt cuộc vận động. Gửi báo cáo kết quả tổ chức triển khai Cuộc vận động về Bộ Văn hoá, Thể thao và Du lịch (qua Tổng cục Thể dục thể thao, số 36 Trần Phú, Ba Đình, Hà Nội) </w:t>
      </w:r>
      <w:r w:rsidRPr="00BE5AAF">
        <w:rPr>
          <w:lang w:val="vi-VN"/>
        </w:rPr>
        <w:t>trước ngày 20 tháng 1</w:t>
      </w:r>
      <w:r w:rsidRPr="0047113A">
        <w:rPr>
          <w:lang w:val="vi-VN"/>
        </w:rPr>
        <w:t>2</w:t>
      </w:r>
      <w:r w:rsidRPr="00BE5AAF">
        <w:rPr>
          <w:lang w:val="vi-VN"/>
        </w:rPr>
        <w:t xml:space="preserve"> hằng năm.</w:t>
      </w:r>
    </w:p>
    <w:p w:rsidR="001E4319" w:rsidRPr="0047113A" w:rsidRDefault="001E4319" w:rsidP="001E4319">
      <w:pPr>
        <w:spacing w:before="120" w:line="264" w:lineRule="auto"/>
        <w:ind w:firstLine="737"/>
        <w:jc w:val="both"/>
        <w:rPr>
          <w:lang w:val="vi-VN"/>
        </w:rPr>
      </w:pPr>
      <w:r w:rsidRPr="0047113A">
        <w:rPr>
          <w:lang w:val="vi-VN"/>
        </w:rPr>
        <w:t>Căn cứ báo cáo, đề xuất của các địa phương, Bộ, ngành, đoàn thể theo định kỳ 5 năm Tổng cục Thể dục thể thao xem xét, thẩm định đề xuất Bộ Văn hoá, Thể thao và Du lịch khen thưởng các đơn vị, tổ chức, các nhân có thành tích đặc biệt xuất sắc trong tổ chức triển khai Cuộc vận động.</w:t>
      </w:r>
    </w:p>
    <w:p w:rsidR="001E4319" w:rsidRPr="0047113A" w:rsidRDefault="001E4319" w:rsidP="001E4319">
      <w:pPr>
        <w:spacing w:before="120" w:line="264" w:lineRule="auto"/>
        <w:ind w:firstLine="737"/>
        <w:jc w:val="both"/>
        <w:rPr>
          <w:lang w:val="vi-VN"/>
        </w:rPr>
      </w:pPr>
      <w:r w:rsidRPr="0047113A">
        <w:rPr>
          <w:lang w:val="vi-VN"/>
        </w:rPr>
        <w:t>Trong quá trình triển khai, thực hiện nếu có phát sinh, vướng mắc cần thông tin kịp thời về Bộ Văn hoá, Thể thao và Du lịch để được hướng dẫn, chỉ đạo và giải quyết./.</w:t>
      </w:r>
    </w:p>
    <w:p w:rsidR="001E4319" w:rsidRPr="0047113A" w:rsidRDefault="001E4319" w:rsidP="001E4319">
      <w:pPr>
        <w:spacing w:before="120" w:after="120"/>
        <w:ind w:firstLine="737"/>
        <w:jc w:val="both"/>
        <w:rPr>
          <w:lang w:val="vi-VN"/>
        </w:rPr>
      </w:pPr>
    </w:p>
    <w:p w:rsidR="001E4319" w:rsidRPr="0047113A" w:rsidRDefault="001E4319" w:rsidP="001E4319">
      <w:pPr>
        <w:rPr>
          <w:lang w:val="vi-VN"/>
        </w:rPr>
      </w:pPr>
    </w:p>
    <w:p w:rsidR="000B6729" w:rsidRPr="0047113A" w:rsidRDefault="000B6729" w:rsidP="001E4319">
      <w:pPr>
        <w:rPr>
          <w:lang w:val="vi-VN"/>
        </w:rPr>
      </w:pPr>
    </w:p>
    <w:sectPr w:rsidR="000B6729" w:rsidRPr="0047113A" w:rsidSect="004229DA">
      <w:headerReference w:type="default" r:id="rId8"/>
      <w:footerReference w:type="even" r:id="rId9"/>
      <w:footerReference w:type="default" r:id="rId10"/>
      <w:pgSz w:w="11907" w:h="16840" w:code="9"/>
      <w:pgMar w:top="1134" w:right="1134" w:bottom="1134"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98" w:rsidRDefault="00BC5D98">
      <w:r>
        <w:separator/>
      </w:r>
    </w:p>
  </w:endnote>
  <w:endnote w:type="continuationSeparator" w:id="0">
    <w:p w:rsidR="00BC5D98" w:rsidRDefault="00BC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88" w:rsidRDefault="00B2768A" w:rsidP="00794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088" w:rsidRDefault="00BC5D98" w:rsidP="00B96B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88" w:rsidRPr="00792BDB" w:rsidRDefault="00BC5D98" w:rsidP="00794F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98" w:rsidRDefault="00BC5D98">
      <w:r>
        <w:separator/>
      </w:r>
    </w:p>
  </w:footnote>
  <w:footnote w:type="continuationSeparator" w:id="0">
    <w:p w:rsidR="00BC5D98" w:rsidRDefault="00BC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78746"/>
      <w:docPartObj>
        <w:docPartGallery w:val="Page Numbers (Top of Page)"/>
        <w:docPartUnique/>
      </w:docPartObj>
    </w:sdtPr>
    <w:sdtEndPr>
      <w:rPr>
        <w:noProof/>
      </w:rPr>
    </w:sdtEndPr>
    <w:sdtContent>
      <w:p w:rsidR="00887DF9" w:rsidRDefault="00887DF9">
        <w:pPr>
          <w:pStyle w:val="Header"/>
          <w:jc w:val="center"/>
        </w:pPr>
        <w:r>
          <w:fldChar w:fldCharType="begin"/>
        </w:r>
        <w:r>
          <w:instrText xml:space="preserve"> PAGE   \* MERGEFORMAT </w:instrText>
        </w:r>
        <w:r>
          <w:fldChar w:fldCharType="separate"/>
        </w:r>
        <w:r w:rsidR="0093369F">
          <w:rPr>
            <w:noProof/>
          </w:rPr>
          <w:t>10</w:t>
        </w:r>
        <w:r>
          <w:rPr>
            <w:noProof/>
          </w:rPr>
          <w:fldChar w:fldCharType="end"/>
        </w:r>
      </w:p>
    </w:sdtContent>
  </w:sdt>
  <w:p w:rsidR="00887DF9" w:rsidRDefault="00887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8A"/>
    <w:rsid w:val="000A3500"/>
    <w:rsid w:val="000B6729"/>
    <w:rsid w:val="000F6F63"/>
    <w:rsid w:val="001056B1"/>
    <w:rsid w:val="001438C4"/>
    <w:rsid w:val="001535F3"/>
    <w:rsid w:val="001B6538"/>
    <w:rsid w:val="001C7A10"/>
    <w:rsid w:val="001E4319"/>
    <w:rsid w:val="001E5C88"/>
    <w:rsid w:val="001F5EC3"/>
    <w:rsid w:val="00283989"/>
    <w:rsid w:val="002A4370"/>
    <w:rsid w:val="002C1DAE"/>
    <w:rsid w:val="002C5CF6"/>
    <w:rsid w:val="002D579B"/>
    <w:rsid w:val="003125B6"/>
    <w:rsid w:val="003167D8"/>
    <w:rsid w:val="0035692E"/>
    <w:rsid w:val="003E6645"/>
    <w:rsid w:val="003F60F3"/>
    <w:rsid w:val="00403B4A"/>
    <w:rsid w:val="0040413E"/>
    <w:rsid w:val="00410CDE"/>
    <w:rsid w:val="004229DA"/>
    <w:rsid w:val="00441727"/>
    <w:rsid w:val="00443738"/>
    <w:rsid w:val="0047113A"/>
    <w:rsid w:val="004C661D"/>
    <w:rsid w:val="00542B37"/>
    <w:rsid w:val="00543DAB"/>
    <w:rsid w:val="00590CC6"/>
    <w:rsid w:val="005D5608"/>
    <w:rsid w:val="005F15FE"/>
    <w:rsid w:val="0063054E"/>
    <w:rsid w:val="006572B0"/>
    <w:rsid w:val="00662334"/>
    <w:rsid w:val="006B7BCE"/>
    <w:rsid w:val="006E4868"/>
    <w:rsid w:val="00727175"/>
    <w:rsid w:val="007831B5"/>
    <w:rsid w:val="007B26B6"/>
    <w:rsid w:val="007C3BD1"/>
    <w:rsid w:val="007E70B9"/>
    <w:rsid w:val="00833007"/>
    <w:rsid w:val="00860BDA"/>
    <w:rsid w:val="0087166C"/>
    <w:rsid w:val="00874833"/>
    <w:rsid w:val="00887DF9"/>
    <w:rsid w:val="00891DC3"/>
    <w:rsid w:val="008A25BB"/>
    <w:rsid w:val="008E3245"/>
    <w:rsid w:val="008E6A5F"/>
    <w:rsid w:val="0091159B"/>
    <w:rsid w:val="00921FD4"/>
    <w:rsid w:val="0092415E"/>
    <w:rsid w:val="0093369F"/>
    <w:rsid w:val="00977E8C"/>
    <w:rsid w:val="009C42E7"/>
    <w:rsid w:val="00A01D04"/>
    <w:rsid w:val="00A030D3"/>
    <w:rsid w:val="00A27DB6"/>
    <w:rsid w:val="00AE5758"/>
    <w:rsid w:val="00B072DD"/>
    <w:rsid w:val="00B10698"/>
    <w:rsid w:val="00B2768A"/>
    <w:rsid w:val="00B3118C"/>
    <w:rsid w:val="00B44D15"/>
    <w:rsid w:val="00BC5D98"/>
    <w:rsid w:val="00C02CC6"/>
    <w:rsid w:val="00C03281"/>
    <w:rsid w:val="00C35E75"/>
    <w:rsid w:val="00C712AA"/>
    <w:rsid w:val="00CB2C46"/>
    <w:rsid w:val="00D40A23"/>
    <w:rsid w:val="00D90A32"/>
    <w:rsid w:val="00DA1194"/>
    <w:rsid w:val="00DC1859"/>
    <w:rsid w:val="00E5412E"/>
    <w:rsid w:val="00EF640E"/>
    <w:rsid w:val="00F55843"/>
    <w:rsid w:val="00F81385"/>
    <w:rsid w:val="00FC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8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768A"/>
    <w:pPr>
      <w:tabs>
        <w:tab w:val="center" w:pos="4320"/>
        <w:tab w:val="right" w:pos="8640"/>
      </w:tabs>
    </w:pPr>
  </w:style>
  <w:style w:type="character" w:customStyle="1" w:styleId="FooterChar">
    <w:name w:val="Footer Char"/>
    <w:basedOn w:val="DefaultParagraphFont"/>
    <w:link w:val="Footer"/>
    <w:rsid w:val="00B2768A"/>
    <w:rPr>
      <w:rFonts w:ascii="Times New Roman" w:eastAsia="Times New Roman" w:hAnsi="Times New Roman" w:cs="Times New Roman"/>
      <w:sz w:val="28"/>
      <w:szCs w:val="28"/>
    </w:rPr>
  </w:style>
  <w:style w:type="character" w:styleId="PageNumber">
    <w:name w:val="page number"/>
    <w:basedOn w:val="DefaultParagraphFont"/>
    <w:rsid w:val="00B2768A"/>
  </w:style>
  <w:style w:type="paragraph" w:styleId="BodyTextIndent3">
    <w:name w:val="Body Text Indent 3"/>
    <w:basedOn w:val="Normal"/>
    <w:link w:val="BodyTextIndent3Char"/>
    <w:rsid w:val="00B2768A"/>
    <w:pPr>
      <w:spacing w:after="120"/>
      <w:ind w:left="360"/>
    </w:pPr>
    <w:rPr>
      <w:sz w:val="16"/>
      <w:szCs w:val="16"/>
    </w:rPr>
  </w:style>
  <w:style w:type="character" w:customStyle="1" w:styleId="BodyTextIndent3Char">
    <w:name w:val="Body Text Indent 3 Char"/>
    <w:basedOn w:val="DefaultParagraphFont"/>
    <w:link w:val="BodyTextIndent3"/>
    <w:rsid w:val="00B2768A"/>
    <w:rPr>
      <w:rFonts w:ascii="Times New Roman" w:eastAsia="Times New Roman" w:hAnsi="Times New Roman" w:cs="Times New Roman"/>
      <w:sz w:val="16"/>
      <w:szCs w:val="16"/>
    </w:rPr>
  </w:style>
  <w:style w:type="paragraph" w:styleId="NormalWeb">
    <w:name w:val="Normal (Web)"/>
    <w:basedOn w:val="Normal"/>
    <w:link w:val="NormalWebChar"/>
    <w:uiPriority w:val="99"/>
    <w:rsid w:val="00B2768A"/>
    <w:pPr>
      <w:spacing w:before="100" w:beforeAutospacing="1" w:after="100" w:afterAutospacing="1"/>
    </w:pPr>
    <w:rPr>
      <w:sz w:val="24"/>
      <w:szCs w:val="24"/>
    </w:rPr>
  </w:style>
  <w:style w:type="character" w:customStyle="1" w:styleId="Bodytext">
    <w:name w:val="Body text_"/>
    <w:link w:val="BodyText1"/>
    <w:locked/>
    <w:rsid w:val="00B2768A"/>
    <w:rPr>
      <w:sz w:val="18"/>
      <w:szCs w:val="18"/>
      <w:shd w:val="clear" w:color="auto" w:fill="FFFFFF"/>
    </w:rPr>
  </w:style>
  <w:style w:type="paragraph" w:customStyle="1" w:styleId="BodyText1">
    <w:name w:val="Body Text1"/>
    <w:basedOn w:val="Normal"/>
    <w:link w:val="Bodytext"/>
    <w:rsid w:val="00B2768A"/>
    <w:pPr>
      <w:widowControl w:val="0"/>
      <w:shd w:val="clear" w:color="auto" w:fill="FFFFFF"/>
      <w:spacing w:line="202" w:lineRule="exact"/>
      <w:jc w:val="both"/>
    </w:pPr>
    <w:rPr>
      <w:rFonts w:asciiTheme="minorHAnsi" w:eastAsiaTheme="minorHAnsi" w:hAnsiTheme="minorHAnsi" w:cstheme="minorBidi"/>
      <w:sz w:val="18"/>
      <w:szCs w:val="18"/>
    </w:rPr>
  </w:style>
  <w:style w:type="character" w:customStyle="1" w:styleId="Bodytext2">
    <w:name w:val="Body text (2)"/>
    <w:rsid w:val="00B2768A"/>
  </w:style>
  <w:style w:type="character" w:styleId="Emphasis">
    <w:name w:val="Emphasis"/>
    <w:uiPriority w:val="20"/>
    <w:qFormat/>
    <w:rsid w:val="000B6729"/>
    <w:rPr>
      <w:i/>
      <w:iCs/>
    </w:rPr>
  </w:style>
  <w:style w:type="character" w:styleId="Hyperlink">
    <w:name w:val="Hyperlink"/>
    <w:uiPriority w:val="99"/>
    <w:unhideWhenUsed/>
    <w:rsid w:val="001E4319"/>
    <w:rPr>
      <w:color w:val="0000FF"/>
      <w:u w:val="single"/>
    </w:rPr>
  </w:style>
  <w:style w:type="character" w:customStyle="1" w:styleId="NormalWebChar">
    <w:name w:val="Normal (Web) Char"/>
    <w:link w:val="NormalWeb"/>
    <w:uiPriority w:val="99"/>
    <w:locked/>
    <w:rsid w:val="00542B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166C"/>
    <w:pPr>
      <w:tabs>
        <w:tab w:val="center" w:pos="4680"/>
        <w:tab w:val="right" w:pos="9360"/>
      </w:tabs>
    </w:pPr>
  </w:style>
  <w:style w:type="character" w:customStyle="1" w:styleId="HeaderChar">
    <w:name w:val="Header Char"/>
    <w:basedOn w:val="DefaultParagraphFont"/>
    <w:link w:val="Header"/>
    <w:uiPriority w:val="99"/>
    <w:rsid w:val="0087166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8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768A"/>
    <w:pPr>
      <w:tabs>
        <w:tab w:val="center" w:pos="4320"/>
        <w:tab w:val="right" w:pos="8640"/>
      </w:tabs>
    </w:pPr>
  </w:style>
  <w:style w:type="character" w:customStyle="1" w:styleId="FooterChar">
    <w:name w:val="Footer Char"/>
    <w:basedOn w:val="DefaultParagraphFont"/>
    <w:link w:val="Footer"/>
    <w:rsid w:val="00B2768A"/>
    <w:rPr>
      <w:rFonts w:ascii="Times New Roman" w:eastAsia="Times New Roman" w:hAnsi="Times New Roman" w:cs="Times New Roman"/>
      <w:sz w:val="28"/>
      <w:szCs w:val="28"/>
    </w:rPr>
  </w:style>
  <w:style w:type="character" w:styleId="PageNumber">
    <w:name w:val="page number"/>
    <w:basedOn w:val="DefaultParagraphFont"/>
    <w:rsid w:val="00B2768A"/>
  </w:style>
  <w:style w:type="paragraph" w:styleId="BodyTextIndent3">
    <w:name w:val="Body Text Indent 3"/>
    <w:basedOn w:val="Normal"/>
    <w:link w:val="BodyTextIndent3Char"/>
    <w:rsid w:val="00B2768A"/>
    <w:pPr>
      <w:spacing w:after="120"/>
      <w:ind w:left="360"/>
    </w:pPr>
    <w:rPr>
      <w:sz w:val="16"/>
      <w:szCs w:val="16"/>
    </w:rPr>
  </w:style>
  <w:style w:type="character" w:customStyle="1" w:styleId="BodyTextIndent3Char">
    <w:name w:val="Body Text Indent 3 Char"/>
    <w:basedOn w:val="DefaultParagraphFont"/>
    <w:link w:val="BodyTextIndent3"/>
    <w:rsid w:val="00B2768A"/>
    <w:rPr>
      <w:rFonts w:ascii="Times New Roman" w:eastAsia="Times New Roman" w:hAnsi="Times New Roman" w:cs="Times New Roman"/>
      <w:sz w:val="16"/>
      <w:szCs w:val="16"/>
    </w:rPr>
  </w:style>
  <w:style w:type="paragraph" w:styleId="NormalWeb">
    <w:name w:val="Normal (Web)"/>
    <w:basedOn w:val="Normal"/>
    <w:link w:val="NormalWebChar"/>
    <w:uiPriority w:val="99"/>
    <w:rsid w:val="00B2768A"/>
    <w:pPr>
      <w:spacing w:before="100" w:beforeAutospacing="1" w:after="100" w:afterAutospacing="1"/>
    </w:pPr>
    <w:rPr>
      <w:sz w:val="24"/>
      <w:szCs w:val="24"/>
    </w:rPr>
  </w:style>
  <w:style w:type="character" w:customStyle="1" w:styleId="Bodytext">
    <w:name w:val="Body text_"/>
    <w:link w:val="BodyText1"/>
    <w:locked/>
    <w:rsid w:val="00B2768A"/>
    <w:rPr>
      <w:sz w:val="18"/>
      <w:szCs w:val="18"/>
      <w:shd w:val="clear" w:color="auto" w:fill="FFFFFF"/>
    </w:rPr>
  </w:style>
  <w:style w:type="paragraph" w:customStyle="1" w:styleId="BodyText1">
    <w:name w:val="Body Text1"/>
    <w:basedOn w:val="Normal"/>
    <w:link w:val="Bodytext"/>
    <w:rsid w:val="00B2768A"/>
    <w:pPr>
      <w:widowControl w:val="0"/>
      <w:shd w:val="clear" w:color="auto" w:fill="FFFFFF"/>
      <w:spacing w:line="202" w:lineRule="exact"/>
      <w:jc w:val="both"/>
    </w:pPr>
    <w:rPr>
      <w:rFonts w:asciiTheme="minorHAnsi" w:eastAsiaTheme="minorHAnsi" w:hAnsiTheme="minorHAnsi" w:cstheme="minorBidi"/>
      <w:sz w:val="18"/>
      <w:szCs w:val="18"/>
    </w:rPr>
  </w:style>
  <w:style w:type="character" w:customStyle="1" w:styleId="Bodytext2">
    <w:name w:val="Body text (2)"/>
    <w:rsid w:val="00B2768A"/>
  </w:style>
  <w:style w:type="character" w:styleId="Emphasis">
    <w:name w:val="Emphasis"/>
    <w:uiPriority w:val="20"/>
    <w:qFormat/>
    <w:rsid w:val="000B6729"/>
    <w:rPr>
      <w:i/>
      <w:iCs/>
    </w:rPr>
  </w:style>
  <w:style w:type="character" w:styleId="Hyperlink">
    <w:name w:val="Hyperlink"/>
    <w:uiPriority w:val="99"/>
    <w:unhideWhenUsed/>
    <w:rsid w:val="001E4319"/>
    <w:rPr>
      <w:color w:val="0000FF"/>
      <w:u w:val="single"/>
    </w:rPr>
  </w:style>
  <w:style w:type="character" w:customStyle="1" w:styleId="NormalWebChar">
    <w:name w:val="Normal (Web) Char"/>
    <w:link w:val="NormalWeb"/>
    <w:uiPriority w:val="99"/>
    <w:locked/>
    <w:rsid w:val="00542B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166C"/>
    <w:pPr>
      <w:tabs>
        <w:tab w:val="center" w:pos="4680"/>
        <w:tab w:val="right" w:pos="9360"/>
      </w:tabs>
    </w:pPr>
  </w:style>
  <w:style w:type="character" w:customStyle="1" w:styleId="HeaderChar">
    <w:name w:val="Header Char"/>
    <w:basedOn w:val="DefaultParagraphFont"/>
    <w:link w:val="Header"/>
    <w:uiPriority w:val="99"/>
    <w:rsid w:val="0087166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he-thao-y-te/quyet-dinh-2198-qd-ttg-phe-duyet-chien-luoc-phat-trien-the-duc-the-thao-115399.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10</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2021-03-25T07:49:00Z</cp:lastPrinted>
  <dcterms:created xsi:type="dcterms:W3CDTF">2021-03-17T03:53:00Z</dcterms:created>
  <dcterms:modified xsi:type="dcterms:W3CDTF">2021-03-25T09:43:00Z</dcterms:modified>
</cp:coreProperties>
</file>